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1A" w:rsidRPr="00803A50" w:rsidRDefault="00803A50" w:rsidP="00803A50">
      <w:pPr>
        <w:spacing w:after="0"/>
        <w:jc w:val="center"/>
        <w:rPr>
          <w:b/>
          <w:sz w:val="44"/>
          <w:szCs w:val="44"/>
        </w:rPr>
      </w:pPr>
      <w:r w:rsidRPr="00803A50">
        <w:rPr>
          <w:b/>
          <w:sz w:val="44"/>
          <w:szCs w:val="44"/>
        </w:rPr>
        <w:t>Cloud County Community College</w:t>
      </w:r>
    </w:p>
    <w:p w:rsidR="00803A50" w:rsidRDefault="00803A50" w:rsidP="00803A50">
      <w:pPr>
        <w:spacing w:after="0"/>
        <w:jc w:val="center"/>
        <w:rPr>
          <w:b/>
          <w:sz w:val="44"/>
          <w:szCs w:val="44"/>
        </w:rPr>
      </w:pPr>
      <w:r w:rsidRPr="00803A50">
        <w:rPr>
          <w:b/>
          <w:sz w:val="44"/>
          <w:szCs w:val="44"/>
        </w:rPr>
        <w:t>B</w:t>
      </w:r>
      <w:bookmarkStart w:id="0" w:name="_GoBack"/>
      <w:bookmarkEnd w:id="0"/>
      <w:r w:rsidRPr="00803A50">
        <w:rPr>
          <w:b/>
          <w:sz w:val="44"/>
          <w:szCs w:val="44"/>
        </w:rPr>
        <w:t>OARD OF TRUSTEES</w:t>
      </w:r>
    </w:p>
    <w:p w:rsidR="002F013B" w:rsidRPr="002F013B" w:rsidRDefault="002F013B" w:rsidP="00803A50">
      <w:pPr>
        <w:spacing w:after="0"/>
        <w:jc w:val="center"/>
        <w:rPr>
          <w:i/>
          <w:sz w:val="44"/>
          <w:szCs w:val="44"/>
        </w:rPr>
      </w:pPr>
      <w:r w:rsidRPr="002F013B">
        <w:rPr>
          <w:i/>
          <w:sz w:val="44"/>
          <w:szCs w:val="44"/>
        </w:rPr>
        <w:t>Special Board Meeting</w:t>
      </w:r>
    </w:p>
    <w:p w:rsidR="00803A50" w:rsidRPr="00040688" w:rsidRDefault="00DC08A4" w:rsidP="00803A50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June 12</w:t>
      </w:r>
      <w:r w:rsidR="00040688" w:rsidRPr="00040688">
        <w:rPr>
          <w:b/>
          <w:sz w:val="44"/>
          <w:szCs w:val="44"/>
        </w:rPr>
        <w:t>, 2019</w:t>
      </w:r>
    </w:p>
    <w:p w:rsidR="00D4417F" w:rsidRDefault="00D4417F" w:rsidP="00D4417F">
      <w:pPr>
        <w:spacing w:after="0"/>
        <w:rPr>
          <w:sz w:val="24"/>
          <w:szCs w:val="24"/>
        </w:rPr>
      </w:pPr>
    </w:p>
    <w:p w:rsidR="00D4417F" w:rsidRDefault="00D4417F" w:rsidP="00D4417F">
      <w:pPr>
        <w:spacing w:after="0"/>
        <w:ind w:left="1440" w:hanging="1440"/>
        <w:rPr>
          <w:sz w:val="24"/>
          <w:szCs w:val="24"/>
        </w:rPr>
      </w:pPr>
      <w:r w:rsidRPr="000F06E7">
        <w:rPr>
          <w:b/>
          <w:sz w:val="24"/>
          <w:szCs w:val="24"/>
        </w:rPr>
        <w:t>Present:</w:t>
      </w:r>
      <w:r>
        <w:rPr>
          <w:sz w:val="24"/>
          <w:szCs w:val="24"/>
        </w:rPr>
        <w:tab/>
        <w:t xml:space="preserve">Ellen Anderson, </w:t>
      </w:r>
      <w:r w:rsidR="00361661">
        <w:rPr>
          <w:sz w:val="24"/>
          <w:szCs w:val="24"/>
        </w:rPr>
        <w:t xml:space="preserve">Greg </w:t>
      </w:r>
      <w:proofErr w:type="spellStart"/>
      <w:r w:rsidR="00361661">
        <w:rPr>
          <w:sz w:val="24"/>
          <w:szCs w:val="24"/>
        </w:rPr>
        <w:t>Askren</w:t>
      </w:r>
      <w:proofErr w:type="spellEnd"/>
      <w:r>
        <w:rPr>
          <w:sz w:val="24"/>
          <w:szCs w:val="24"/>
        </w:rPr>
        <w:t>,</w:t>
      </w:r>
      <w:r w:rsidR="002F45E8">
        <w:rPr>
          <w:sz w:val="24"/>
          <w:szCs w:val="24"/>
        </w:rPr>
        <w:t xml:space="preserve"> Jesse Pounds, </w:t>
      </w:r>
      <w:r w:rsidR="000F06E7">
        <w:rPr>
          <w:sz w:val="24"/>
          <w:szCs w:val="24"/>
        </w:rPr>
        <w:t xml:space="preserve">Tom </w:t>
      </w:r>
      <w:proofErr w:type="spellStart"/>
      <w:r w:rsidR="000F06E7">
        <w:rPr>
          <w:sz w:val="24"/>
          <w:szCs w:val="24"/>
        </w:rPr>
        <w:t>Tuggle</w:t>
      </w:r>
      <w:proofErr w:type="spellEnd"/>
      <w:r w:rsidR="000F06E7">
        <w:rPr>
          <w:sz w:val="24"/>
          <w:szCs w:val="24"/>
        </w:rPr>
        <w:t xml:space="preserve">; </w:t>
      </w:r>
      <w:r>
        <w:rPr>
          <w:sz w:val="24"/>
          <w:szCs w:val="24"/>
        </w:rPr>
        <w:t>President Adrian Dougla</w:t>
      </w:r>
      <w:r w:rsidR="002F45E8">
        <w:rPr>
          <w:sz w:val="24"/>
          <w:szCs w:val="24"/>
        </w:rPr>
        <w:t>s, Diane Leif</w:t>
      </w:r>
      <w:r w:rsidR="007D3A7D">
        <w:rPr>
          <w:sz w:val="24"/>
          <w:szCs w:val="24"/>
        </w:rPr>
        <w:t xml:space="preserve"> - Board </w:t>
      </w:r>
      <w:r>
        <w:rPr>
          <w:sz w:val="24"/>
          <w:szCs w:val="24"/>
        </w:rPr>
        <w:t>Clerk.</w:t>
      </w:r>
      <w:r w:rsidR="000F06E7">
        <w:rPr>
          <w:sz w:val="24"/>
          <w:szCs w:val="24"/>
        </w:rPr>
        <w:t xml:space="preserve"> </w:t>
      </w:r>
    </w:p>
    <w:p w:rsidR="000F06E7" w:rsidRDefault="000F06E7" w:rsidP="00D4417F">
      <w:pPr>
        <w:spacing w:after="0"/>
        <w:ind w:left="1440" w:hanging="1440"/>
        <w:rPr>
          <w:sz w:val="24"/>
          <w:szCs w:val="24"/>
        </w:rPr>
      </w:pPr>
    </w:p>
    <w:p w:rsidR="007B04AF" w:rsidRDefault="000F06E7" w:rsidP="00CE7E16">
      <w:pPr>
        <w:spacing w:after="0"/>
        <w:ind w:left="1440" w:hanging="1440"/>
        <w:rPr>
          <w:sz w:val="24"/>
          <w:szCs w:val="24"/>
        </w:rPr>
      </w:pPr>
      <w:r w:rsidRPr="00CE7E16">
        <w:rPr>
          <w:b/>
          <w:sz w:val="24"/>
          <w:szCs w:val="24"/>
        </w:rPr>
        <w:t>Others Present:</w:t>
      </w:r>
      <w:r>
        <w:rPr>
          <w:sz w:val="24"/>
          <w:szCs w:val="24"/>
        </w:rPr>
        <w:tab/>
      </w:r>
    </w:p>
    <w:p w:rsidR="000F06E7" w:rsidRDefault="007D3A7D" w:rsidP="00361661">
      <w:pPr>
        <w:spacing w:after="0"/>
        <w:ind w:left="1440"/>
        <w:rPr>
          <w:sz w:val="24"/>
          <w:szCs w:val="24"/>
        </w:rPr>
      </w:pPr>
      <w:r w:rsidRPr="007D3A7D">
        <w:rPr>
          <w:sz w:val="24"/>
          <w:szCs w:val="24"/>
        </w:rPr>
        <w:t xml:space="preserve">Toby </w:t>
      </w:r>
      <w:proofErr w:type="spellStart"/>
      <w:r w:rsidRPr="007D3A7D">
        <w:rPr>
          <w:sz w:val="24"/>
          <w:szCs w:val="24"/>
        </w:rPr>
        <w:t>Nosker</w:t>
      </w:r>
      <w:proofErr w:type="spellEnd"/>
      <w:r w:rsidRPr="007D3A7D">
        <w:rPr>
          <w:sz w:val="24"/>
          <w:szCs w:val="24"/>
        </w:rPr>
        <w:t xml:space="preserve"> -</w:t>
      </w:r>
      <w:r w:rsidRPr="007D3A7D">
        <w:rPr>
          <w:b/>
          <w:sz w:val="24"/>
          <w:szCs w:val="24"/>
        </w:rPr>
        <w:t xml:space="preserve"> </w:t>
      </w:r>
      <w:r w:rsidR="002F45E8">
        <w:rPr>
          <w:sz w:val="24"/>
          <w:szCs w:val="24"/>
        </w:rPr>
        <w:t>KNCK</w:t>
      </w:r>
      <w:r w:rsidR="00CE7E16">
        <w:rPr>
          <w:sz w:val="24"/>
          <w:szCs w:val="24"/>
        </w:rPr>
        <w:t xml:space="preserve">; </w:t>
      </w:r>
      <w:r w:rsidR="00361661">
        <w:rPr>
          <w:sz w:val="24"/>
          <w:szCs w:val="24"/>
        </w:rPr>
        <w:t xml:space="preserve">Susan Dudley, </w:t>
      </w:r>
      <w:r w:rsidR="002F45E8">
        <w:rPr>
          <w:sz w:val="24"/>
          <w:szCs w:val="24"/>
        </w:rPr>
        <w:t xml:space="preserve">VP Amber </w:t>
      </w:r>
      <w:proofErr w:type="spellStart"/>
      <w:r w:rsidR="002F45E8">
        <w:rPr>
          <w:sz w:val="24"/>
          <w:szCs w:val="24"/>
        </w:rPr>
        <w:t>Knoettgen</w:t>
      </w:r>
      <w:proofErr w:type="spellEnd"/>
      <w:r w:rsidR="000F06E7">
        <w:rPr>
          <w:sz w:val="24"/>
          <w:szCs w:val="24"/>
        </w:rPr>
        <w:t xml:space="preserve">, </w:t>
      </w:r>
      <w:r w:rsidR="002F45E8">
        <w:rPr>
          <w:sz w:val="24"/>
          <w:szCs w:val="24"/>
        </w:rPr>
        <w:t xml:space="preserve">VP </w:t>
      </w:r>
      <w:r w:rsidR="00D42149">
        <w:rPr>
          <w:sz w:val="24"/>
          <w:szCs w:val="24"/>
        </w:rPr>
        <w:t xml:space="preserve">Pedro </w:t>
      </w:r>
      <w:proofErr w:type="spellStart"/>
      <w:r w:rsidR="00D42149">
        <w:rPr>
          <w:sz w:val="24"/>
          <w:szCs w:val="24"/>
        </w:rPr>
        <w:t>Leite</w:t>
      </w:r>
      <w:proofErr w:type="spellEnd"/>
      <w:r w:rsidR="00CE7E16">
        <w:rPr>
          <w:sz w:val="24"/>
          <w:szCs w:val="24"/>
        </w:rPr>
        <w:t xml:space="preserve">, </w:t>
      </w:r>
      <w:r w:rsidR="00361661">
        <w:rPr>
          <w:sz w:val="24"/>
          <w:szCs w:val="24"/>
        </w:rPr>
        <w:t xml:space="preserve">Carleen </w:t>
      </w:r>
      <w:proofErr w:type="spellStart"/>
      <w:r w:rsidR="00361661">
        <w:rPr>
          <w:sz w:val="24"/>
          <w:szCs w:val="24"/>
        </w:rPr>
        <w:t>Nordell</w:t>
      </w:r>
      <w:proofErr w:type="spellEnd"/>
      <w:r w:rsidR="00361661">
        <w:rPr>
          <w:sz w:val="24"/>
          <w:szCs w:val="24"/>
        </w:rPr>
        <w:t xml:space="preserve">, </w:t>
      </w:r>
      <w:r w:rsidR="00CE7E16">
        <w:rPr>
          <w:sz w:val="24"/>
          <w:szCs w:val="24"/>
        </w:rPr>
        <w:t>Chr</w:t>
      </w:r>
      <w:r w:rsidR="00DF2949">
        <w:rPr>
          <w:sz w:val="24"/>
          <w:szCs w:val="24"/>
        </w:rPr>
        <w:t>is Wilson</w:t>
      </w:r>
    </w:p>
    <w:p w:rsidR="00361661" w:rsidRDefault="00361661" w:rsidP="00361661">
      <w:pPr>
        <w:spacing w:after="0"/>
        <w:ind w:left="1440"/>
        <w:rPr>
          <w:sz w:val="24"/>
          <w:szCs w:val="24"/>
        </w:rPr>
      </w:pPr>
    </w:p>
    <w:p w:rsidR="00361661" w:rsidRPr="00361661" w:rsidRDefault="00361661" w:rsidP="00361661">
      <w:pPr>
        <w:spacing w:after="0"/>
        <w:rPr>
          <w:sz w:val="24"/>
          <w:szCs w:val="24"/>
        </w:rPr>
      </w:pPr>
      <w:r w:rsidRPr="00361661">
        <w:rPr>
          <w:b/>
          <w:sz w:val="24"/>
          <w:szCs w:val="24"/>
        </w:rPr>
        <w:t>Not Present:</w:t>
      </w:r>
      <w:r>
        <w:rPr>
          <w:b/>
          <w:sz w:val="24"/>
          <w:szCs w:val="24"/>
        </w:rPr>
        <w:tab/>
      </w:r>
      <w:r w:rsidRPr="00361661">
        <w:rPr>
          <w:sz w:val="24"/>
          <w:szCs w:val="24"/>
        </w:rPr>
        <w:t>Larry Henry, Pat Macfarlane</w:t>
      </w:r>
    </w:p>
    <w:p w:rsidR="000214BA" w:rsidRDefault="000214BA" w:rsidP="00CE7E16">
      <w:pPr>
        <w:spacing w:after="0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0214BA" w:rsidRDefault="000214BA" w:rsidP="00CE7E16">
      <w:pPr>
        <w:spacing w:after="0"/>
        <w:ind w:left="1440" w:hanging="1440"/>
        <w:rPr>
          <w:sz w:val="24"/>
          <w:szCs w:val="24"/>
        </w:rPr>
      </w:pPr>
    </w:p>
    <w:p w:rsidR="000214BA" w:rsidRPr="000A3FE4" w:rsidRDefault="002F45E8" w:rsidP="007D3A7D">
      <w:pPr>
        <w:spacing w:after="0"/>
        <w:ind w:left="720" w:hanging="720"/>
        <w:rPr>
          <w:sz w:val="24"/>
          <w:szCs w:val="24"/>
        </w:rPr>
      </w:pPr>
      <w:r w:rsidRPr="002F45E8">
        <w:rPr>
          <w:b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0214BA" w:rsidRPr="000A3FE4">
        <w:rPr>
          <w:sz w:val="24"/>
          <w:szCs w:val="24"/>
        </w:rPr>
        <w:t>The meeting was called to order</w:t>
      </w:r>
      <w:r w:rsidR="00E634E5">
        <w:rPr>
          <w:sz w:val="24"/>
          <w:szCs w:val="24"/>
        </w:rPr>
        <w:t xml:space="preserve"> by </w:t>
      </w:r>
      <w:r w:rsidR="000F7321">
        <w:rPr>
          <w:sz w:val="24"/>
          <w:szCs w:val="24"/>
        </w:rPr>
        <w:t>Vice Chairman,</w:t>
      </w:r>
      <w:r w:rsidR="00E634E5">
        <w:rPr>
          <w:sz w:val="24"/>
          <w:szCs w:val="24"/>
        </w:rPr>
        <w:t xml:space="preserve"> Tom </w:t>
      </w:r>
      <w:proofErr w:type="spellStart"/>
      <w:r w:rsidR="00E634E5">
        <w:rPr>
          <w:sz w:val="24"/>
          <w:szCs w:val="24"/>
        </w:rPr>
        <w:t>Tuggle</w:t>
      </w:r>
      <w:proofErr w:type="spellEnd"/>
      <w:r>
        <w:rPr>
          <w:sz w:val="24"/>
          <w:szCs w:val="24"/>
        </w:rPr>
        <w:t xml:space="preserve"> at </w:t>
      </w:r>
      <w:r w:rsidR="00361661">
        <w:rPr>
          <w:b/>
          <w:sz w:val="24"/>
          <w:szCs w:val="24"/>
        </w:rPr>
        <w:t>5:02 p</w:t>
      </w:r>
      <w:r w:rsidR="000214BA" w:rsidRPr="007D3A7D">
        <w:rPr>
          <w:b/>
          <w:sz w:val="24"/>
          <w:szCs w:val="24"/>
        </w:rPr>
        <w:t>m</w:t>
      </w:r>
      <w:r w:rsidR="000214BA" w:rsidRPr="007D3A7D">
        <w:rPr>
          <w:sz w:val="24"/>
          <w:szCs w:val="24"/>
        </w:rPr>
        <w:t xml:space="preserve"> </w:t>
      </w:r>
      <w:r w:rsidR="000214BA" w:rsidRPr="000A3FE4">
        <w:rPr>
          <w:sz w:val="24"/>
          <w:szCs w:val="24"/>
        </w:rPr>
        <w:t>in Room</w:t>
      </w:r>
      <w:r w:rsidR="00361661">
        <w:rPr>
          <w:sz w:val="24"/>
          <w:szCs w:val="24"/>
        </w:rPr>
        <w:t xml:space="preserve"> 259 of the President’s Addition</w:t>
      </w:r>
      <w:r w:rsidR="000214BA" w:rsidRPr="000A3FE4">
        <w:rPr>
          <w:sz w:val="24"/>
          <w:szCs w:val="24"/>
        </w:rPr>
        <w:t>.</w:t>
      </w:r>
    </w:p>
    <w:p w:rsidR="000214BA" w:rsidRDefault="000214BA" w:rsidP="000214BA">
      <w:pPr>
        <w:spacing w:after="0"/>
        <w:rPr>
          <w:sz w:val="24"/>
          <w:szCs w:val="24"/>
        </w:rPr>
      </w:pPr>
    </w:p>
    <w:p w:rsidR="00B7355D" w:rsidRPr="007D3A7D" w:rsidRDefault="000A3FE4" w:rsidP="007D3A7D">
      <w:pPr>
        <w:spacing w:after="0"/>
        <w:ind w:left="720" w:hanging="720"/>
        <w:rPr>
          <w:b/>
          <w:color w:val="FF0000"/>
          <w:sz w:val="24"/>
          <w:szCs w:val="24"/>
        </w:rPr>
      </w:pPr>
      <w:r w:rsidRPr="00903180">
        <w:rPr>
          <w:b/>
          <w:sz w:val="24"/>
          <w:szCs w:val="24"/>
        </w:rPr>
        <w:t>II.</w:t>
      </w:r>
      <w:r w:rsidRPr="00903180">
        <w:rPr>
          <w:b/>
          <w:sz w:val="24"/>
          <w:szCs w:val="24"/>
        </w:rPr>
        <w:tab/>
      </w:r>
      <w:r w:rsidR="00903180" w:rsidRPr="00903180">
        <w:rPr>
          <w:b/>
          <w:sz w:val="24"/>
          <w:szCs w:val="24"/>
        </w:rPr>
        <w:t>Adoption of the Agenda</w:t>
      </w:r>
      <w:r w:rsidR="00903180">
        <w:rPr>
          <w:sz w:val="24"/>
          <w:szCs w:val="24"/>
        </w:rPr>
        <w:t xml:space="preserve"> </w:t>
      </w:r>
      <w:r w:rsidR="007D3A7D">
        <w:rPr>
          <w:sz w:val="24"/>
          <w:szCs w:val="24"/>
        </w:rPr>
        <w:t>– Greg</w:t>
      </w:r>
      <w:r w:rsidR="00361661">
        <w:rPr>
          <w:sz w:val="24"/>
          <w:szCs w:val="24"/>
        </w:rPr>
        <w:t xml:space="preserve"> </w:t>
      </w:r>
      <w:proofErr w:type="spellStart"/>
      <w:r w:rsidR="00361661">
        <w:rPr>
          <w:sz w:val="24"/>
          <w:szCs w:val="24"/>
        </w:rPr>
        <w:t>Askren</w:t>
      </w:r>
      <w:proofErr w:type="spellEnd"/>
      <w:r w:rsidR="00361661">
        <w:rPr>
          <w:sz w:val="24"/>
          <w:szCs w:val="24"/>
        </w:rPr>
        <w:t xml:space="preserve"> moved and Jesse Pounds</w:t>
      </w:r>
      <w:r w:rsidR="007D3A7D">
        <w:rPr>
          <w:sz w:val="24"/>
          <w:szCs w:val="24"/>
        </w:rPr>
        <w:t xml:space="preserve"> seconde</w:t>
      </w:r>
      <w:r w:rsidR="00361661">
        <w:rPr>
          <w:sz w:val="24"/>
          <w:szCs w:val="24"/>
        </w:rPr>
        <w:t>d to adopt the agenda for June 12</w:t>
      </w:r>
      <w:r w:rsidR="006C773A">
        <w:rPr>
          <w:sz w:val="24"/>
          <w:szCs w:val="24"/>
        </w:rPr>
        <w:t>, 2019.  Motion p</w:t>
      </w:r>
      <w:r w:rsidR="007D3A7D">
        <w:rPr>
          <w:sz w:val="24"/>
          <w:szCs w:val="24"/>
        </w:rPr>
        <w:t>assed.</w:t>
      </w:r>
      <w:r w:rsidR="00B7355D">
        <w:rPr>
          <w:b/>
          <w:color w:val="000000" w:themeColor="text1"/>
          <w:sz w:val="24"/>
          <w:szCs w:val="24"/>
        </w:rPr>
        <w:t xml:space="preserve"> </w:t>
      </w:r>
    </w:p>
    <w:p w:rsidR="000A3FE4" w:rsidRDefault="000A3FE4" w:rsidP="000A3FE4">
      <w:pPr>
        <w:spacing w:after="0"/>
        <w:rPr>
          <w:color w:val="000000" w:themeColor="text1"/>
          <w:sz w:val="24"/>
          <w:szCs w:val="24"/>
        </w:rPr>
      </w:pPr>
    </w:p>
    <w:p w:rsidR="005F0D42" w:rsidRDefault="00361661" w:rsidP="005F0D42">
      <w:pPr>
        <w:spacing w:after="0"/>
        <w:ind w:left="720" w:hanging="720"/>
        <w:rPr>
          <w:color w:val="000000" w:themeColor="text1"/>
          <w:sz w:val="24"/>
          <w:szCs w:val="24"/>
        </w:rPr>
      </w:pPr>
      <w:r w:rsidRPr="00361661">
        <w:rPr>
          <w:b/>
          <w:color w:val="000000" w:themeColor="text1"/>
          <w:sz w:val="24"/>
          <w:szCs w:val="24"/>
        </w:rPr>
        <w:t>III.</w:t>
      </w:r>
      <w:r w:rsidRPr="00361661">
        <w:rPr>
          <w:b/>
          <w:color w:val="000000" w:themeColor="text1"/>
          <w:sz w:val="24"/>
          <w:szCs w:val="24"/>
        </w:rPr>
        <w:tab/>
        <w:t>Consent Agenda</w:t>
      </w:r>
      <w:r>
        <w:rPr>
          <w:color w:val="000000" w:themeColor="text1"/>
          <w:sz w:val="24"/>
          <w:szCs w:val="24"/>
        </w:rPr>
        <w:t xml:space="preserve"> – Jesse Pounds moved and Ellen Anderson seconded to </w:t>
      </w:r>
      <w:r w:rsidR="006C773A">
        <w:rPr>
          <w:color w:val="000000" w:themeColor="text1"/>
          <w:sz w:val="24"/>
          <w:szCs w:val="24"/>
        </w:rPr>
        <w:t>approve the Conse</w:t>
      </w:r>
      <w:r w:rsidR="00E634E5">
        <w:rPr>
          <w:color w:val="000000" w:themeColor="text1"/>
          <w:sz w:val="24"/>
          <w:szCs w:val="24"/>
        </w:rPr>
        <w:t>nt Agenda to include the appointment of Stacey Baker to the position of Instructor of Renewable Energy on a full-time KPERS-covered, professional employee contract effective August 12, 2019 and the appointment of Charles Henry to the position of Instructor of Renewable Energy on a full-time, KPERS-covered, professional employee contract effective on August 12, 2019</w:t>
      </w:r>
      <w:r w:rsidR="006C773A">
        <w:rPr>
          <w:color w:val="000000" w:themeColor="text1"/>
          <w:sz w:val="24"/>
          <w:szCs w:val="24"/>
        </w:rPr>
        <w:t>.</w:t>
      </w:r>
      <w:r w:rsidR="00E634E5">
        <w:rPr>
          <w:color w:val="000000" w:themeColor="text1"/>
          <w:sz w:val="24"/>
          <w:szCs w:val="24"/>
        </w:rPr>
        <w:t xml:space="preserve"> In addition, to approve the appointment of Christopher </w:t>
      </w:r>
      <w:proofErr w:type="spellStart"/>
      <w:r w:rsidR="00E634E5">
        <w:rPr>
          <w:color w:val="000000" w:themeColor="text1"/>
          <w:sz w:val="24"/>
          <w:szCs w:val="24"/>
        </w:rPr>
        <w:t>Langsford</w:t>
      </w:r>
      <w:proofErr w:type="spellEnd"/>
      <w:r w:rsidR="00E634E5">
        <w:rPr>
          <w:color w:val="000000" w:themeColor="text1"/>
          <w:sz w:val="24"/>
          <w:szCs w:val="24"/>
        </w:rPr>
        <w:t xml:space="preserve"> to the position of Instructor of Music on a full-time, KPERS-covered, professional services contract effective August 12, 2019 and the appointment of Taylor Jones to the position of Assistant Men’s Basketball Coach on a full-time, KPERS-covered, professional servi</w:t>
      </w:r>
      <w:r w:rsidR="00F568FA">
        <w:rPr>
          <w:color w:val="000000" w:themeColor="text1"/>
          <w:sz w:val="24"/>
          <w:szCs w:val="24"/>
        </w:rPr>
        <w:t>ces contract effective June 17</w:t>
      </w:r>
      <w:r w:rsidR="00E634E5">
        <w:rPr>
          <w:color w:val="000000" w:themeColor="text1"/>
          <w:sz w:val="24"/>
          <w:szCs w:val="24"/>
        </w:rPr>
        <w:t xml:space="preserve">, 2019.  </w:t>
      </w:r>
      <w:r w:rsidR="006C773A">
        <w:rPr>
          <w:color w:val="000000" w:themeColor="text1"/>
          <w:sz w:val="24"/>
          <w:szCs w:val="24"/>
        </w:rPr>
        <w:t xml:space="preserve"> Motion passed.</w:t>
      </w:r>
    </w:p>
    <w:p w:rsidR="002F013B" w:rsidRDefault="002F013B" w:rsidP="005F0D42">
      <w:pPr>
        <w:spacing w:after="0"/>
        <w:ind w:left="720" w:hanging="720"/>
        <w:rPr>
          <w:color w:val="000000" w:themeColor="text1"/>
          <w:sz w:val="24"/>
          <w:szCs w:val="24"/>
        </w:rPr>
      </w:pPr>
    </w:p>
    <w:p w:rsidR="00903180" w:rsidRPr="006C773A" w:rsidRDefault="005F0D42" w:rsidP="002F013B">
      <w:pPr>
        <w:spacing w:after="0"/>
        <w:ind w:left="720" w:hanging="72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IV</w:t>
      </w:r>
      <w:r w:rsidR="00AD555F">
        <w:rPr>
          <w:b/>
          <w:color w:val="000000" w:themeColor="text1"/>
          <w:sz w:val="24"/>
          <w:szCs w:val="24"/>
        </w:rPr>
        <w:t>.</w:t>
      </w:r>
      <w:r w:rsidR="00AD555F">
        <w:rPr>
          <w:b/>
          <w:color w:val="000000" w:themeColor="text1"/>
          <w:sz w:val="24"/>
          <w:szCs w:val="24"/>
        </w:rPr>
        <w:tab/>
      </w:r>
      <w:r w:rsidR="00903180" w:rsidRPr="00903180">
        <w:rPr>
          <w:b/>
          <w:color w:val="000000" w:themeColor="text1"/>
          <w:sz w:val="24"/>
          <w:szCs w:val="24"/>
        </w:rPr>
        <w:t>Action Items:</w:t>
      </w:r>
      <w:r>
        <w:rPr>
          <w:b/>
          <w:color w:val="000000" w:themeColor="text1"/>
          <w:sz w:val="24"/>
          <w:szCs w:val="24"/>
        </w:rPr>
        <w:t xml:space="preserve">  </w:t>
      </w:r>
      <w:r w:rsidR="006C773A" w:rsidRPr="006C773A">
        <w:rPr>
          <w:color w:val="000000" w:themeColor="text1"/>
          <w:sz w:val="24"/>
          <w:szCs w:val="24"/>
        </w:rPr>
        <w:t xml:space="preserve">Ellen Anderson moved and Greg </w:t>
      </w:r>
      <w:proofErr w:type="spellStart"/>
      <w:r w:rsidR="006C773A" w:rsidRPr="006C773A">
        <w:rPr>
          <w:color w:val="000000" w:themeColor="text1"/>
          <w:sz w:val="24"/>
          <w:szCs w:val="24"/>
        </w:rPr>
        <w:t>Askren</w:t>
      </w:r>
      <w:proofErr w:type="spellEnd"/>
      <w:r w:rsidR="006C773A" w:rsidRPr="006C773A">
        <w:rPr>
          <w:color w:val="000000" w:themeColor="text1"/>
          <w:sz w:val="24"/>
          <w:szCs w:val="24"/>
        </w:rPr>
        <w:t xml:space="preserve"> seconded to approve the bid of </w:t>
      </w:r>
      <w:proofErr w:type="spellStart"/>
      <w:r w:rsidR="006C773A" w:rsidRPr="006C773A">
        <w:rPr>
          <w:color w:val="000000" w:themeColor="text1"/>
          <w:sz w:val="24"/>
          <w:szCs w:val="24"/>
        </w:rPr>
        <w:t>Dissinger</w:t>
      </w:r>
      <w:proofErr w:type="spellEnd"/>
      <w:r w:rsidR="006C773A" w:rsidRPr="006C773A">
        <w:rPr>
          <w:color w:val="000000" w:themeColor="text1"/>
          <w:sz w:val="24"/>
          <w:szCs w:val="24"/>
        </w:rPr>
        <w:t xml:space="preserve"> Reed in the amount of $86,500.00 for BASIC and $5,866.00 for CATASTROPHIC student athletic insurance coverage for the 2019-2020 fiscal year. Motion passed.</w:t>
      </w:r>
    </w:p>
    <w:p w:rsidR="006C773A" w:rsidRDefault="006C773A" w:rsidP="006C773A">
      <w:pPr>
        <w:spacing w:after="0"/>
        <w:rPr>
          <w:color w:val="000000" w:themeColor="text1"/>
          <w:sz w:val="24"/>
          <w:szCs w:val="24"/>
        </w:rPr>
      </w:pPr>
    </w:p>
    <w:p w:rsidR="00E42FE1" w:rsidRDefault="006C773A" w:rsidP="006555DE">
      <w:pPr>
        <w:spacing w:after="0"/>
        <w:ind w:left="720" w:hanging="720"/>
        <w:rPr>
          <w:color w:val="000000" w:themeColor="text1"/>
          <w:sz w:val="24"/>
          <w:szCs w:val="24"/>
        </w:rPr>
      </w:pPr>
      <w:r w:rsidRPr="006C773A">
        <w:rPr>
          <w:b/>
          <w:color w:val="000000" w:themeColor="text1"/>
          <w:sz w:val="24"/>
          <w:szCs w:val="24"/>
        </w:rPr>
        <w:t>V.</w:t>
      </w:r>
      <w:r w:rsidRPr="006C773A">
        <w:rPr>
          <w:b/>
          <w:color w:val="000000" w:themeColor="text1"/>
          <w:sz w:val="24"/>
          <w:szCs w:val="24"/>
        </w:rPr>
        <w:tab/>
        <w:t>Budget Study Session</w:t>
      </w:r>
      <w:r w:rsidR="00C65774">
        <w:rPr>
          <w:b/>
          <w:color w:val="000000" w:themeColor="text1"/>
          <w:sz w:val="24"/>
          <w:szCs w:val="24"/>
        </w:rPr>
        <w:t xml:space="preserve"> – </w:t>
      </w:r>
      <w:r w:rsidR="00C65774" w:rsidRPr="00C65774">
        <w:rPr>
          <w:color w:val="000000" w:themeColor="text1"/>
          <w:sz w:val="24"/>
          <w:szCs w:val="24"/>
        </w:rPr>
        <w:t>Amber reported she is closely watching encumbranc</w:t>
      </w:r>
      <w:r w:rsidR="00C65774">
        <w:rPr>
          <w:color w:val="000000" w:themeColor="text1"/>
          <w:sz w:val="24"/>
          <w:szCs w:val="24"/>
        </w:rPr>
        <w:t>es through the end of the month as we close out the 2019 fiscal year, but expects to end with a surplus which will be allocated to Tech Fees.</w:t>
      </w:r>
      <w:r w:rsidR="006555DE">
        <w:rPr>
          <w:color w:val="000000" w:themeColor="text1"/>
          <w:sz w:val="24"/>
          <w:szCs w:val="24"/>
        </w:rPr>
        <w:t xml:space="preserve">  </w:t>
      </w:r>
      <w:r w:rsidR="00E42FE1">
        <w:rPr>
          <w:color w:val="000000" w:themeColor="text1"/>
          <w:sz w:val="24"/>
          <w:szCs w:val="24"/>
        </w:rPr>
        <w:t xml:space="preserve">The College recommended leaving the </w:t>
      </w:r>
      <w:r w:rsidR="00E42FE1">
        <w:rPr>
          <w:color w:val="000000" w:themeColor="text1"/>
          <w:sz w:val="24"/>
          <w:szCs w:val="24"/>
        </w:rPr>
        <w:lastRenderedPageBreak/>
        <w:t>current mill levy of 29.7770 unchanged.  Over the last eight years the College’s mill rate has increased by 0.7%.  Within that time frame the College’s total credit hour generation has dropped 28.1% from 51,302 c</w:t>
      </w:r>
      <w:r w:rsidR="009B59F8">
        <w:rPr>
          <w:color w:val="000000" w:themeColor="text1"/>
          <w:sz w:val="24"/>
          <w:szCs w:val="24"/>
        </w:rPr>
        <w:t>redit hours in 2011-2012 to 36,</w:t>
      </w:r>
      <w:r w:rsidR="00E42FE1">
        <w:rPr>
          <w:color w:val="000000" w:themeColor="text1"/>
          <w:sz w:val="24"/>
          <w:szCs w:val="24"/>
        </w:rPr>
        <w:t>870 credit hours for 2018-2019. Vice President for Academic Affairs and Student Success</w:t>
      </w:r>
      <w:r w:rsidR="00120562">
        <w:rPr>
          <w:color w:val="000000" w:themeColor="text1"/>
          <w:sz w:val="24"/>
          <w:szCs w:val="24"/>
        </w:rPr>
        <w:t xml:space="preserve">, Pedro </w:t>
      </w:r>
      <w:proofErr w:type="spellStart"/>
      <w:r w:rsidR="00120562">
        <w:rPr>
          <w:color w:val="000000" w:themeColor="text1"/>
          <w:sz w:val="24"/>
          <w:szCs w:val="24"/>
        </w:rPr>
        <w:t>Leite</w:t>
      </w:r>
      <w:proofErr w:type="spellEnd"/>
      <w:r w:rsidR="00E42FE1">
        <w:rPr>
          <w:color w:val="000000" w:themeColor="text1"/>
          <w:sz w:val="24"/>
          <w:szCs w:val="24"/>
        </w:rPr>
        <w:t xml:space="preserve"> told the </w:t>
      </w:r>
      <w:r w:rsidR="009B59F8">
        <w:rPr>
          <w:color w:val="000000" w:themeColor="text1"/>
          <w:sz w:val="24"/>
          <w:szCs w:val="24"/>
        </w:rPr>
        <w:t>Board stabilizing enrollment is critical.</w:t>
      </w:r>
      <w:r w:rsidR="0094024C">
        <w:rPr>
          <w:color w:val="000000" w:themeColor="text1"/>
          <w:sz w:val="24"/>
          <w:szCs w:val="24"/>
        </w:rPr>
        <w:t xml:space="preserve">   </w:t>
      </w:r>
    </w:p>
    <w:p w:rsidR="006C773A" w:rsidRPr="00C65774" w:rsidRDefault="00E42FE1" w:rsidP="00E42FE1">
      <w:pPr>
        <w:spacing w:after="0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Looking ahead to 2019-2020, the College has</w:t>
      </w:r>
      <w:r w:rsidR="006555DE">
        <w:rPr>
          <w:color w:val="000000" w:themeColor="text1"/>
          <w:sz w:val="24"/>
          <w:szCs w:val="24"/>
        </w:rPr>
        <w:t xml:space="preserve"> learned the Kansas Legislature will be reinstating the 4% cut of the state operating grant from 2017 resulting in a $66,073.00 increase to the fiscal budget.</w:t>
      </w:r>
      <w:r>
        <w:rPr>
          <w:color w:val="000000" w:themeColor="text1"/>
          <w:sz w:val="24"/>
          <w:szCs w:val="24"/>
        </w:rPr>
        <w:t xml:space="preserve">  The Cloud County Clerk reported to Amber the total assessed valuation of the county is expected to increase next year.  Based on </w:t>
      </w:r>
      <w:r w:rsidR="0094024C">
        <w:rPr>
          <w:color w:val="000000" w:themeColor="text1"/>
          <w:sz w:val="24"/>
          <w:szCs w:val="24"/>
        </w:rPr>
        <w:t xml:space="preserve">that </w:t>
      </w:r>
      <w:r>
        <w:rPr>
          <w:color w:val="000000" w:themeColor="text1"/>
          <w:sz w:val="24"/>
          <w:szCs w:val="24"/>
        </w:rPr>
        <w:t>information the college anticipates the county’s assessed valuation to rise from $110,837,695 this year to $114,913,302 in 2020.</w:t>
      </w:r>
      <w:r w:rsidR="0094024C">
        <w:rPr>
          <w:color w:val="000000" w:themeColor="text1"/>
          <w:sz w:val="24"/>
          <w:szCs w:val="24"/>
        </w:rPr>
        <w:t xml:space="preserve">  Amber presented two budget scenarios to the Board but plans to go with Option B </w:t>
      </w:r>
      <w:r w:rsidR="00D4610A">
        <w:rPr>
          <w:color w:val="000000" w:themeColor="text1"/>
          <w:sz w:val="24"/>
          <w:szCs w:val="24"/>
        </w:rPr>
        <w:t xml:space="preserve">based on a 1.5% decrease in credit hours or a loss of 555 total credit hours.  The hope is that enrollment stays flat but doesn’t want to set a budget based purely on enrollment.  </w:t>
      </w:r>
      <w:r w:rsidR="0094024C">
        <w:rPr>
          <w:color w:val="000000" w:themeColor="text1"/>
          <w:sz w:val="24"/>
          <w:szCs w:val="24"/>
        </w:rPr>
        <w:t xml:space="preserve">Amber stated she will make final adjustments to the operating budget </w:t>
      </w:r>
      <w:r w:rsidR="00D4610A">
        <w:rPr>
          <w:color w:val="000000" w:themeColor="text1"/>
          <w:sz w:val="24"/>
          <w:szCs w:val="24"/>
        </w:rPr>
        <w:t>before asking the Board to schedule their public hearing</w:t>
      </w:r>
      <w:r w:rsidR="00120562">
        <w:rPr>
          <w:color w:val="000000" w:themeColor="text1"/>
          <w:sz w:val="24"/>
          <w:szCs w:val="24"/>
        </w:rPr>
        <w:t xml:space="preserve"> at the</w:t>
      </w:r>
      <w:r w:rsidR="00D4610A">
        <w:rPr>
          <w:color w:val="000000" w:themeColor="text1"/>
          <w:sz w:val="24"/>
          <w:szCs w:val="24"/>
        </w:rPr>
        <w:t xml:space="preserve"> regular board meeting</w:t>
      </w:r>
      <w:r w:rsidR="00120562">
        <w:rPr>
          <w:color w:val="000000" w:themeColor="text1"/>
          <w:sz w:val="24"/>
          <w:szCs w:val="24"/>
        </w:rPr>
        <w:t xml:space="preserve"> in July</w:t>
      </w:r>
      <w:r w:rsidR="00D4610A">
        <w:rPr>
          <w:color w:val="000000" w:themeColor="text1"/>
          <w:sz w:val="24"/>
          <w:szCs w:val="24"/>
        </w:rPr>
        <w:t>.</w:t>
      </w:r>
    </w:p>
    <w:p w:rsidR="006C773A" w:rsidRDefault="006C773A" w:rsidP="006C773A">
      <w:pPr>
        <w:spacing w:after="0"/>
        <w:rPr>
          <w:b/>
          <w:color w:val="000000" w:themeColor="text1"/>
          <w:sz w:val="24"/>
          <w:szCs w:val="24"/>
        </w:rPr>
      </w:pPr>
    </w:p>
    <w:p w:rsidR="00DF2949" w:rsidRPr="00C65774" w:rsidRDefault="006C773A" w:rsidP="00C65774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VI.</w:t>
      </w:r>
      <w:r>
        <w:rPr>
          <w:b/>
          <w:color w:val="000000" w:themeColor="text1"/>
          <w:sz w:val="24"/>
          <w:szCs w:val="24"/>
        </w:rPr>
        <w:tab/>
        <w:t>Adjournment</w:t>
      </w:r>
      <w:r w:rsidR="00C65774">
        <w:rPr>
          <w:b/>
          <w:color w:val="000000" w:themeColor="text1"/>
          <w:sz w:val="24"/>
          <w:szCs w:val="24"/>
        </w:rPr>
        <w:t xml:space="preserve"> - </w:t>
      </w:r>
      <w:r>
        <w:rPr>
          <w:color w:val="000000" w:themeColor="text1"/>
          <w:sz w:val="24"/>
          <w:szCs w:val="24"/>
        </w:rPr>
        <w:t xml:space="preserve">Greg </w:t>
      </w:r>
      <w:proofErr w:type="spellStart"/>
      <w:r>
        <w:rPr>
          <w:color w:val="000000" w:themeColor="text1"/>
          <w:sz w:val="24"/>
          <w:szCs w:val="24"/>
        </w:rPr>
        <w:t>Askren</w:t>
      </w:r>
      <w:proofErr w:type="spellEnd"/>
      <w:r>
        <w:rPr>
          <w:color w:val="000000" w:themeColor="text1"/>
          <w:sz w:val="24"/>
          <w:szCs w:val="24"/>
        </w:rPr>
        <w:t xml:space="preserve"> moved and Tom </w:t>
      </w:r>
      <w:proofErr w:type="spellStart"/>
      <w:r>
        <w:rPr>
          <w:color w:val="000000" w:themeColor="text1"/>
          <w:sz w:val="24"/>
          <w:szCs w:val="24"/>
        </w:rPr>
        <w:t>Tuggle</w:t>
      </w:r>
      <w:proofErr w:type="spellEnd"/>
      <w:r w:rsidR="002F013B" w:rsidRPr="002F013B">
        <w:rPr>
          <w:color w:val="000000" w:themeColor="text1"/>
          <w:sz w:val="24"/>
          <w:szCs w:val="24"/>
        </w:rPr>
        <w:t xml:space="preserve"> seconded to adjourn the meeting at </w:t>
      </w:r>
    </w:p>
    <w:p w:rsidR="002F013B" w:rsidRPr="002F013B" w:rsidRDefault="00CD68DF" w:rsidP="002F013B">
      <w:pPr>
        <w:spacing w:after="0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6:40</w:t>
      </w:r>
      <w:r w:rsidR="006C773A">
        <w:rPr>
          <w:color w:val="000000" w:themeColor="text1"/>
          <w:sz w:val="24"/>
          <w:szCs w:val="24"/>
        </w:rPr>
        <w:t>p</w:t>
      </w:r>
      <w:r w:rsidR="002F013B">
        <w:rPr>
          <w:color w:val="000000" w:themeColor="text1"/>
          <w:sz w:val="24"/>
          <w:szCs w:val="24"/>
        </w:rPr>
        <w:t>m.</w:t>
      </w:r>
      <w:r w:rsidR="00C65774">
        <w:rPr>
          <w:color w:val="000000" w:themeColor="text1"/>
          <w:sz w:val="24"/>
          <w:szCs w:val="24"/>
        </w:rPr>
        <w:t xml:space="preserve"> </w:t>
      </w:r>
      <w:r w:rsidR="002F013B" w:rsidRPr="002F013B">
        <w:rPr>
          <w:color w:val="000000" w:themeColor="text1"/>
          <w:sz w:val="24"/>
          <w:szCs w:val="24"/>
        </w:rPr>
        <w:t>Motion passed.</w:t>
      </w:r>
    </w:p>
    <w:p w:rsidR="00C65774" w:rsidRDefault="00C65774" w:rsidP="002F45E8">
      <w:pPr>
        <w:spacing w:after="0"/>
        <w:rPr>
          <w:b/>
          <w:color w:val="000000" w:themeColor="text1"/>
          <w:sz w:val="24"/>
          <w:szCs w:val="24"/>
        </w:rPr>
      </w:pPr>
    </w:p>
    <w:p w:rsidR="00C65774" w:rsidRDefault="00C65774" w:rsidP="002F45E8">
      <w:pPr>
        <w:spacing w:after="0"/>
        <w:rPr>
          <w:b/>
          <w:color w:val="000000" w:themeColor="text1"/>
          <w:sz w:val="24"/>
          <w:szCs w:val="24"/>
        </w:rPr>
      </w:pPr>
    </w:p>
    <w:p w:rsidR="009143FD" w:rsidRDefault="009143FD" w:rsidP="002F45E8">
      <w:pPr>
        <w:spacing w:after="0"/>
        <w:rPr>
          <w:b/>
          <w:color w:val="000000" w:themeColor="text1"/>
          <w:sz w:val="24"/>
          <w:szCs w:val="24"/>
        </w:rPr>
      </w:pPr>
    </w:p>
    <w:p w:rsidR="009143FD" w:rsidRDefault="009143FD" w:rsidP="002F45E8">
      <w:pPr>
        <w:spacing w:after="0"/>
        <w:rPr>
          <w:b/>
          <w:color w:val="000000" w:themeColor="text1"/>
          <w:sz w:val="24"/>
          <w:szCs w:val="24"/>
        </w:rPr>
      </w:pPr>
    </w:p>
    <w:p w:rsidR="0059037C" w:rsidRPr="002F45E8" w:rsidRDefault="00903180" w:rsidP="002F45E8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00903180">
        <w:rPr>
          <w:color w:val="000000" w:themeColor="text1"/>
          <w:sz w:val="24"/>
          <w:szCs w:val="24"/>
        </w:rPr>
        <w:tab/>
      </w:r>
    </w:p>
    <w:p w:rsidR="0059037C" w:rsidRDefault="0059037C" w:rsidP="0059037C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</w:t>
      </w:r>
    </w:p>
    <w:p w:rsidR="0059037C" w:rsidRPr="00C65774" w:rsidRDefault="0059037C" w:rsidP="0059037C">
      <w:pPr>
        <w:spacing w:after="0"/>
        <w:rPr>
          <w:color w:val="000000" w:themeColor="text1"/>
        </w:rPr>
      </w:pPr>
      <w:r w:rsidRPr="00C65774">
        <w:rPr>
          <w:color w:val="000000" w:themeColor="text1"/>
        </w:rPr>
        <w:t>Diane L</w:t>
      </w:r>
      <w:r w:rsidR="00B1797A" w:rsidRPr="00C65774">
        <w:rPr>
          <w:color w:val="000000" w:themeColor="text1"/>
        </w:rPr>
        <w:t xml:space="preserve">eif, </w:t>
      </w:r>
      <w:r w:rsidR="002F45E8" w:rsidRPr="00C65774">
        <w:rPr>
          <w:color w:val="000000" w:themeColor="text1"/>
        </w:rPr>
        <w:t>Clerk</w:t>
      </w:r>
      <w:r w:rsidR="00B1797A" w:rsidRPr="00C65774">
        <w:rPr>
          <w:color w:val="000000" w:themeColor="text1"/>
        </w:rPr>
        <w:t xml:space="preserve"> of the Board</w:t>
      </w:r>
    </w:p>
    <w:p w:rsidR="0059037C" w:rsidRPr="00C65774" w:rsidRDefault="0059037C" w:rsidP="0059037C">
      <w:pPr>
        <w:spacing w:after="0"/>
        <w:rPr>
          <w:color w:val="000000" w:themeColor="text1"/>
        </w:rPr>
      </w:pPr>
      <w:r w:rsidRPr="00C65774">
        <w:rPr>
          <w:color w:val="000000" w:themeColor="text1"/>
        </w:rPr>
        <w:t>Cloud County Community College</w:t>
      </w:r>
    </w:p>
    <w:p w:rsidR="0059037C" w:rsidRPr="00C65774" w:rsidRDefault="0059037C" w:rsidP="0059037C">
      <w:pPr>
        <w:spacing w:after="0"/>
        <w:rPr>
          <w:color w:val="000000" w:themeColor="text1"/>
        </w:rPr>
      </w:pPr>
      <w:r w:rsidRPr="00C65774">
        <w:rPr>
          <w:color w:val="000000" w:themeColor="text1"/>
        </w:rPr>
        <w:t>Board of Trustees</w:t>
      </w:r>
    </w:p>
    <w:p w:rsidR="00903180" w:rsidRPr="00BF76FF" w:rsidRDefault="00903180" w:rsidP="0090318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sectPr w:rsidR="00903180" w:rsidRPr="00BF76FF" w:rsidSect="00B3251C">
      <w:headerReference w:type="default" r:id="rId7"/>
      <w:pgSz w:w="12240" w:h="15840"/>
      <w:pgMar w:top="1440" w:right="1440" w:bottom="864" w:left="1440" w:header="720" w:footer="720" w:gutter="0"/>
      <w:pgNumType w:start="23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3B" w:rsidRDefault="002F013B" w:rsidP="002F013B">
      <w:pPr>
        <w:spacing w:after="0" w:line="240" w:lineRule="auto"/>
      </w:pPr>
      <w:r>
        <w:separator/>
      </w:r>
    </w:p>
  </w:endnote>
  <w:endnote w:type="continuationSeparator" w:id="0">
    <w:p w:rsidR="002F013B" w:rsidRDefault="002F013B" w:rsidP="002F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3B" w:rsidRDefault="002F013B" w:rsidP="002F013B">
      <w:pPr>
        <w:spacing w:after="0" w:line="240" w:lineRule="auto"/>
      </w:pPr>
      <w:r>
        <w:separator/>
      </w:r>
    </w:p>
  </w:footnote>
  <w:footnote w:type="continuationSeparator" w:id="0">
    <w:p w:rsidR="002F013B" w:rsidRDefault="002F013B" w:rsidP="002F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51C" w:rsidRDefault="00B3251C" w:rsidP="00AE2EE0">
    <w:pPr>
      <w:pStyle w:val="Header"/>
      <w:jc w:val="center"/>
    </w:pPr>
  </w:p>
  <w:p w:rsidR="00B3251C" w:rsidRDefault="00B32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44E"/>
    <w:multiLevelType w:val="hybridMultilevel"/>
    <w:tmpl w:val="66DC7EB8"/>
    <w:lvl w:ilvl="0" w:tplc="269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50"/>
    <w:rsid w:val="000214BA"/>
    <w:rsid w:val="00032B4B"/>
    <w:rsid w:val="00040688"/>
    <w:rsid w:val="000A1B4E"/>
    <w:rsid w:val="000A3FE4"/>
    <w:rsid w:val="000C3D8F"/>
    <w:rsid w:val="000F06E7"/>
    <w:rsid w:val="000F7321"/>
    <w:rsid w:val="00120562"/>
    <w:rsid w:val="00156209"/>
    <w:rsid w:val="001D2214"/>
    <w:rsid w:val="001F7AF0"/>
    <w:rsid w:val="002F013B"/>
    <w:rsid w:val="002F45E8"/>
    <w:rsid w:val="00361661"/>
    <w:rsid w:val="00386478"/>
    <w:rsid w:val="00390B53"/>
    <w:rsid w:val="004C353F"/>
    <w:rsid w:val="00571A3B"/>
    <w:rsid w:val="005838D9"/>
    <w:rsid w:val="0059037C"/>
    <w:rsid w:val="005F0D42"/>
    <w:rsid w:val="00610BB8"/>
    <w:rsid w:val="00635274"/>
    <w:rsid w:val="006555DE"/>
    <w:rsid w:val="006C773A"/>
    <w:rsid w:val="00785FBA"/>
    <w:rsid w:val="007B02E8"/>
    <w:rsid w:val="007B04AF"/>
    <w:rsid w:val="007D3A7D"/>
    <w:rsid w:val="007E2049"/>
    <w:rsid w:val="00803A50"/>
    <w:rsid w:val="00903180"/>
    <w:rsid w:val="009143FD"/>
    <w:rsid w:val="0094024C"/>
    <w:rsid w:val="00941833"/>
    <w:rsid w:val="009B38E7"/>
    <w:rsid w:val="009B59F8"/>
    <w:rsid w:val="00A3391A"/>
    <w:rsid w:val="00AD555F"/>
    <w:rsid w:val="00AE2EE0"/>
    <w:rsid w:val="00B1797A"/>
    <w:rsid w:val="00B3251C"/>
    <w:rsid w:val="00B7355D"/>
    <w:rsid w:val="00B82AB0"/>
    <w:rsid w:val="00BA42A4"/>
    <w:rsid w:val="00BF76FF"/>
    <w:rsid w:val="00C65774"/>
    <w:rsid w:val="00CA470D"/>
    <w:rsid w:val="00CD68DF"/>
    <w:rsid w:val="00CE7E16"/>
    <w:rsid w:val="00D17FF2"/>
    <w:rsid w:val="00D42149"/>
    <w:rsid w:val="00D4417F"/>
    <w:rsid w:val="00D4610A"/>
    <w:rsid w:val="00DC08A4"/>
    <w:rsid w:val="00DF2949"/>
    <w:rsid w:val="00E42FE1"/>
    <w:rsid w:val="00E60472"/>
    <w:rsid w:val="00E634E5"/>
    <w:rsid w:val="00E82CBF"/>
    <w:rsid w:val="00E839EB"/>
    <w:rsid w:val="00EE2935"/>
    <w:rsid w:val="00F568FA"/>
    <w:rsid w:val="00F96EBB"/>
    <w:rsid w:val="00F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833D5-0A2F-47D9-9068-1A690432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13B"/>
  </w:style>
  <w:style w:type="paragraph" w:styleId="Footer">
    <w:name w:val="footer"/>
    <w:basedOn w:val="Normal"/>
    <w:link w:val="FooterChar"/>
    <w:uiPriority w:val="99"/>
    <w:unhideWhenUsed/>
    <w:rsid w:val="002F0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Leif</dc:creator>
  <cp:keywords/>
  <dc:description/>
  <cp:lastModifiedBy>Diane Leif</cp:lastModifiedBy>
  <cp:revision>9</cp:revision>
  <cp:lastPrinted>2019-06-27T14:14:00Z</cp:lastPrinted>
  <dcterms:created xsi:type="dcterms:W3CDTF">2019-06-13T12:44:00Z</dcterms:created>
  <dcterms:modified xsi:type="dcterms:W3CDTF">2019-06-27T14:50:00Z</dcterms:modified>
</cp:coreProperties>
</file>