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91A" w:rsidRPr="00803A50" w:rsidRDefault="00D05D16" w:rsidP="00803A50">
      <w:pPr>
        <w:spacing w:after="0"/>
        <w:jc w:val="center"/>
        <w:rPr>
          <w:b/>
          <w:sz w:val="44"/>
          <w:szCs w:val="44"/>
        </w:rPr>
      </w:pPr>
      <w:r>
        <w:rPr>
          <w:b/>
          <w:sz w:val="44"/>
          <w:szCs w:val="44"/>
        </w:rPr>
        <w:t xml:space="preserve">  </w:t>
      </w:r>
      <w:r w:rsidR="00803A50" w:rsidRPr="00803A50">
        <w:rPr>
          <w:b/>
          <w:sz w:val="44"/>
          <w:szCs w:val="44"/>
        </w:rPr>
        <w:t>Cloud County Community College</w:t>
      </w:r>
    </w:p>
    <w:p w:rsidR="00803A50" w:rsidRPr="00803A50" w:rsidRDefault="00803A50" w:rsidP="00803A50">
      <w:pPr>
        <w:spacing w:after="0"/>
        <w:jc w:val="center"/>
        <w:rPr>
          <w:b/>
          <w:sz w:val="44"/>
          <w:szCs w:val="44"/>
        </w:rPr>
      </w:pPr>
      <w:bookmarkStart w:id="0" w:name="_GoBack"/>
      <w:r w:rsidRPr="00803A50">
        <w:rPr>
          <w:b/>
          <w:sz w:val="44"/>
          <w:szCs w:val="44"/>
        </w:rPr>
        <w:t>BOARD OF TRUSTEES</w:t>
      </w:r>
    </w:p>
    <w:bookmarkEnd w:id="0"/>
    <w:p w:rsidR="00803A50" w:rsidRPr="009B38E7" w:rsidRDefault="003D1D3F" w:rsidP="00803A50">
      <w:pPr>
        <w:spacing w:after="0"/>
        <w:jc w:val="center"/>
        <w:rPr>
          <w:b/>
          <w:color w:val="FF0000"/>
          <w:sz w:val="44"/>
          <w:szCs w:val="44"/>
        </w:rPr>
      </w:pPr>
      <w:r w:rsidRPr="003D1D3F">
        <w:rPr>
          <w:b/>
          <w:sz w:val="44"/>
          <w:szCs w:val="44"/>
        </w:rPr>
        <w:t>February 25, 2020</w:t>
      </w:r>
    </w:p>
    <w:p w:rsidR="00D4417F" w:rsidRDefault="00D4417F" w:rsidP="00D4417F">
      <w:pPr>
        <w:spacing w:after="0"/>
        <w:rPr>
          <w:sz w:val="24"/>
          <w:szCs w:val="24"/>
        </w:rPr>
      </w:pPr>
    </w:p>
    <w:p w:rsidR="000F06E7" w:rsidRDefault="00D4417F" w:rsidP="005A23FF">
      <w:pPr>
        <w:spacing w:after="0"/>
        <w:ind w:left="1440" w:hanging="1440"/>
        <w:rPr>
          <w:sz w:val="24"/>
          <w:szCs w:val="24"/>
        </w:rPr>
      </w:pPr>
      <w:r w:rsidRPr="000F06E7">
        <w:rPr>
          <w:b/>
          <w:sz w:val="24"/>
          <w:szCs w:val="24"/>
        </w:rPr>
        <w:t>Present:</w:t>
      </w:r>
      <w:r>
        <w:rPr>
          <w:sz w:val="24"/>
          <w:szCs w:val="24"/>
        </w:rPr>
        <w:tab/>
      </w:r>
      <w:r w:rsidR="003D1D3F" w:rsidRPr="003C5C89">
        <w:rPr>
          <w:sz w:val="20"/>
          <w:szCs w:val="20"/>
        </w:rPr>
        <w:t xml:space="preserve">Ellen Anderson, Greg </w:t>
      </w:r>
      <w:proofErr w:type="spellStart"/>
      <w:r w:rsidR="003D1D3F" w:rsidRPr="003C5C89">
        <w:rPr>
          <w:sz w:val="20"/>
          <w:szCs w:val="20"/>
        </w:rPr>
        <w:t>Askren</w:t>
      </w:r>
      <w:proofErr w:type="spellEnd"/>
      <w:r w:rsidR="003D1D3F" w:rsidRPr="003C5C89">
        <w:rPr>
          <w:sz w:val="20"/>
          <w:szCs w:val="20"/>
        </w:rPr>
        <w:t>, Richard Hubert, Jim Koch,</w:t>
      </w:r>
      <w:r w:rsidRPr="003C5C89">
        <w:rPr>
          <w:sz w:val="20"/>
          <w:szCs w:val="20"/>
        </w:rPr>
        <w:t xml:space="preserve"> </w:t>
      </w:r>
      <w:r w:rsidR="003D1D3F" w:rsidRPr="003C5C89">
        <w:rPr>
          <w:sz w:val="20"/>
          <w:szCs w:val="20"/>
        </w:rPr>
        <w:t>Patricia Macf</w:t>
      </w:r>
      <w:r w:rsidR="000F06E7" w:rsidRPr="003C5C89">
        <w:rPr>
          <w:sz w:val="20"/>
          <w:szCs w:val="20"/>
        </w:rPr>
        <w:t>arlane,</w:t>
      </w:r>
      <w:r w:rsidR="003D1D3F" w:rsidRPr="003C5C89">
        <w:rPr>
          <w:sz w:val="20"/>
          <w:szCs w:val="20"/>
        </w:rPr>
        <w:t xml:space="preserve"> Jesse Pounds</w:t>
      </w:r>
      <w:r w:rsidR="000F06E7" w:rsidRPr="003C5C89">
        <w:rPr>
          <w:sz w:val="20"/>
          <w:szCs w:val="20"/>
        </w:rPr>
        <w:t xml:space="preserve">; </w:t>
      </w:r>
      <w:r w:rsidRPr="003C5C89">
        <w:rPr>
          <w:sz w:val="20"/>
          <w:szCs w:val="20"/>
        </w:rPr>
        <w:t>President</w:t>
      </w:r>
      <w:r w:rsidR="0096067F" w:rsidRPr="003C5C89">
        <w:rPr>
          <w:sz w:val="20"/>
          <w:szCs w:val="20"/>
        </w:rPr>
        <w:t>,</w:t>
      </w:r>
      <w:r w:rsidRPr="003C5C89">
        <w:rPr>
          <w:sz w:val="20"/>
          <w:szCs w:val="20"/>
        </w:rPr>
        <w:t xml:space="preserve"> </w:t>
      </w:r>
      <w:r w:rsidR="0096067F" w:rsidRPr="003C5C89">
        <w:rPr>
          <w:sz w:val="20"/>
          <w:szCs w:val="20"/>
        </w:rPr>
        <w:t xml:space="preserve">Dr. </w:t>
      </w:r>
      <w:r w:rsidRPr="003C5C89">
        <w:rPr>
          <w:sz w:val="20"/>
          <w:szCs w:val="20"/>
        </w:rPr>
        <w:t>Adrian Dougla</w:t>
      </w:r>
      <w:r w:rsidR="002F45E8" w:rsidRPr="003C5C89">
        <w:rPr>
          <w:sz w:val="20"/>
          <w:szCs w:val="20"/>
        </w:rPr>
        <w:t>s, Diane Leif</w:t>
      </w:r>
      <w:r w:rsidR="005A23FF" w:rsidRPr="003C5C89">
        <w:rPr>
          <w:sz w:val="20"/>
          <w:szCs w:val="20"/>
        </w:rPr>
        <w:t xml:space="preserve"> – Board </w:t>
      </w:r>
      <w:r w:rsidRPr="003C5C89">
        <w:rPr>
          <w:sz w:val="20"/>
          <w:szCs w:val="20"/>
        </w:rPr>
        <w:t>Clerk.</w:t>
      </w:r>
      <w:r w:rsidR="000F06E7">
        <w:rPr>
          <w:sz w:val="24"/>
          <w:szCs w:val="24"/>
        </w:rPr>
        <w:t xml:space="preserve"> </w:t>
      </w:r>
    </w:p>
    <w:p w:rsidR="007B04AF" w:rsidRDefault="000F06E7" w:rsidP="00CE7E16">
      <w:pPr>
        <w:spacing w:after="0"/>
        <w:ind w:left="1440" w:hanging="1440"/>
        <w:rPr>
          <w:sz w:val="24"/>
          <w:szCs w:val="24"/>
        </w:rPr>
      </w:pPr>
      <w:r w:rsidRPr="00CE7E16">
        <w:rPr>
          <w:b/>
          <w:sz w:val="24"/>
          <w:szCs w:val="24"/>
        </w:rPr>
        <w:t>Others Present:</w:t>
      </w:r>
      <w:r>
        <w:rPr>
          <w:sz w:val="24"/>
          <w:szCs w:val="24"/>
        </w:rPr>
        <w:tab/>
      </w:r>
    </w:p>
    <w:p w:rsidR="000F06E7" w:rsidRPr="003C5C89" w:rsidRDefault="00B1797A" w:rsidP="007B04AF">
      <w:pPr>
        <w:spacing w:after="0"/>
        <w:ind w:left="1440"/>
        <w:rPr>
          <w:sz w:val="20"/>
          <w:szCs w:val="20"/>
        </w:rPr>
      </w:pPr>
      <w:r w:rsidRPr="003C5C89">
        <w:rPr>
          <w:sz w:val="20"/>
          <w:szCs w:val="20"/>
        </w:rPr>
        <w:t xml:space="preserve">Attorney-Justin Ferrell; </w:t>
      </w:r>
      <w:r w:rsidR="0096067F" w:rsidRPr="003C5C89">
        <w:rPr>
          <w:sz w:val="20"/>
          <w:szCs w:val="20"/>
        </w:rPr>
        <w:t>Jim Lowell-</w:t>
      </w:r>
      <w:r w:rsidR="002F45E8" w:rsidRPr="003C5C89">
        <w:rPr>
          <w:sz w:val="20"/>
          <w:szCs w:val="20"/>
        </w:rPr>
        <w:t xml:space="preserve">Blade Empire, </w:t>
      </w:r>
      <w:r w:rsidR="0096067F" w:rsidRPr="003C5C89">
        <w:rPr>
          <w:sz w:val="20"/>
          <w:szCs w:val="20"/>
        </w:rPr>
        <w:t>Kayla Sicard</w:t>
      </w:r>
      <w:r w:rsidR="0096067F" w:rsidRPr="003C5C89">
        <w:rPr>
          <w:b/>
          <w:sz w:val="20"/>
          <w:szCs w:val="20"/>
        </w:rPr>
        <w:t>-</w:t>
      </w:r>
      <w:r w:rsidR="002F45E8" w:rsidRPr="003C5C89">
        <w:rPr>
          <w:sz w:val="20"/>
          <w:szCs w:val="20"/>
        </w:rPr>
        <w:t>KNCK</w:t>
      </w:r>
      <w:r w:rsidR="00CE7E16" w:rsidRPr="003C5C89">
        <w:rPr>
          <w:sz w:val="20"/>
          <w:szCs w:val="20"/>
        </w:rPr>
        <w:t xml:space="preserve">; </w:t>
      </w:r>
      <w:r w:rsidR="0096067F" w:rsidRPr="003C5C89">
        <w:rPr>
          <w:sz w:val="20"/>
          <w:szCs w:val="20"/>
        </w:rPr>
        <w:t xml:space="preserve">Keela Andrews, Matt Bechard, Dr. Gwen Carnes, Brent Cox, </w:t>
      </w:r>
      <w:r w:rsidR="00DD1601" w:rsidRPr="003C5C89">
        <w:rPr>
          <w:sz w:val="20"/>
          <w:szCs w:val="20"/>
        </w:rPr>
        <w:t xml:space="preserve">Susan Dudley, </w:t>
      </w:r>
      <w:r w:rsidR="0096067F" w:rsidRPr="003C5C89">
        <w:rPr>
          <w:sz w:val="20"/>
          <w:szCs w:val="20"/>
        </w:rPr>
        <w:t xml:space="preserve">Bob Foreman, Heather Gennette, Jim Harbert, </w:t>
      </w:r>
      <w:proofErr w:type="spellStart"/>
      <w:r w:rsidR="0096067F" w:rsidRPr="003C5C89">
        <w:rPr>
          <w:sz w:val="20"/>
          <w:szCs w:val="20"/>
        </w:rPr>
        <w:t>Tati’Yana</w:t>
      </w:r>
      <w:proofErr w:type="spellEnd"/>
      <w:r w:rsidR="0096067F" w:rsidRPr="003C5C89">
        <w:rPr>
          <w:sz w:val="20"/>
          <w:szCs w:val="20"/>
        </w:rPr>
        <w:t xml:space="preserve"> Holder, </w:t>
      </w:r>
      <w:r w:rsidR="002F45E8" w:rsidRPr="003C5C89">
        <w:rPr>
          <w:sz w:val="20"/>
          <w:szCs w:val="20"/>
        </w:rPr>
        <w:t>VP Amber Knoettgen</w:t>
      </w:r>
      <w:r w:rsidR="000F06E7" w:rsidRPr="003C5C89">
        <w:rPr>
          <w:sz w:val="20"/>
          <w:szCs w:val="20"/>
        </w:rPr>
        <w:t xml:space="preserve">, </w:t>
      </w:r>
      <w:r w:rsidR="0096067F" w:rsidRPr="003C5C89">
        <w:rPr>
          <w:sz w:val="20"/>
          <w:szCs w:val="20"/>
        </w:rPr>
        <w:t xml:space="preserve">Cindy Lamberty, Jessica LeDuc, </w:t>
      </w:r>
      <w:r w:rsidR="002F45E8" w:rsidRPr="003C5C89">
        <w:rPr>
          <w:sz w:val="20"/>
          <w:szCs w:val="20"/>
        </w:rPr>
        <w:t xml:space="preserve">VP </w:t>
      </w:r>
      <w:r w:rsidR="00CE7E16" w:rsidRPr="003C5C89">
        <w:rPr>
          <w:sz w:val="20"/>
          <w:szCs w:val="20"/>
        </w:rPr>
        <w:t xml:space="preserve">Pedro Leite, </w:t>
      </w:r>
      <w:r w:rsidR="0096067F" w:rsidRPr="003C5C89">
        <w:rPr>
          <w:sz w:val="20"/>
          <w:szCs w:val="20"/>
        </w:rPr>
        <w:t xml:space="preserve">Stephanie </w:t>
      </w:r>
      <w:proofErr w:type="spellStart"/>
      <w:r w:rsidR="0096067F" w:rsidRPr="003C5C89">
        <w:rPr>
          <w:sz w:val="20"/>
          <w:szCs w:val="20"/>
        </w:rPr>
        <w:t>Pitchford</w:t>
      </w:r>
      <w:proofErr w:type="spellEnd"/>
      <w:r w:rsidR="0096067F" w:rsidRPr="003C5C89">
        <w:rPr>
          <w:sz w:val="20"/>
          <w:szCs w:val="20"/>
        </w:rPr>
        <w:t xml:space="preserve">, </w:t>
      </w:r>
      <w:proofErr w:type="spellStart"/>
      <w:r w:rsidR="0096067F" w:rsidRPr="003C5C89">
        <w:rPr>
          <w:sz w:val="20"/>
          <w:szCs w:val="20"/>
        </w:rPr>
        <w:t>Maram</w:t>
      </w:r>
      <w:proofErr w:type="spellEnd"/>
      <w:r w:rsidR="0096067F" w:rsidRPr="003C5C89">
        <w:rPr>
          <w:sz w:val="20"/>
          <w:szCs w:val="20"/>
        </w:rPr>
        <w:t xml:space="preserve"> </w:t>
      </w:r>
      <w:proofErr w:type="spellStart"/>
      <w:r w:rsidR="0096067F" w:rsidRPr="003C5C89">
        <w:rPr>
          <w:sz w:val="20"/>
          <w:szCs w:val="20"/>
        </w:rPr>
        <w:t>Soden</w:t>
      </w:r>
      <w:proofErr w:type="spellEnd"/>
      <w:r w:rsidR="0096067F" w:rsidRPr="003C5C89">
        <w:rPr>
          <w:sz w:val="20"/>
          <w:szCs w:val="20"/>
        </w:rPr>
        <w:t>, Beth Whisler</w:t>
      </w:r>
      <w:r w:rsidR="00CE7E16" w:rsidRPr="003C5C89">
        <w:rPr>
          <w:sz w:val="20"/>
          <w:szCs w:val="20"/>
        </w:rPr>
        <w:t>,</w:t>
      </w:r>
      <w:r w:rsidR="0096067F" w:rsidRPr="003C5C89">
        <w:rPr>
          <w:sz w:val="20"/>
          <w:szCs w:val="20"/>
        </w:rPr>
        <w:t xml:space="preserve"> Mark Whisler, Jamie Wills,</w:t>
      </w:r>
      <w:r w:rsidR="00CE7E16" w:rsidRPr="003C5C89">
        <w:rPr>
          <w:sz w:val="20"/>
          <w:szCs w:val="20"/>
        </w:rPr>
        <w:t xml:space="preserve"> Chr</w:t>
      </w:r>
      <w:r w:rsidR="00BA0F53" w:rsidRPr="003C5C89">
        <w:rPr>
          <w:sz w:val="20"/>
          <w:szCs w:val="20"/>
        </w:rPr>
        <w:t xml:space="preserve">is Wilson, </w:t>
      </w:r>
      <w:r w:rsidR="0096067F" w:rsidRPr="003C5C89">
        <w:rPr>
          <w:sz w:val="20"/>
          <w:szCs w:val="20"/>
        </w:rPr>
        <w:t xml:space="preserve">Caesar Wood, </w:t>
      </w:r>
      <w:r w:rsidR="00BA0F53" w:rsidRPr="003C5C89">
        <w:rPr>
          <w:sz w:val="20"/>
          <w:szCs w:val="20"/>
        </w:rPr>
        <w:t>Jennifer Zabokrtsky</w:t>
      </w:r>
      <w:r w:rsidR="0096067F" w:rsidRPr="003C5C89">
        <w:rPr>
          <w:sz w:val="20"/>
          <w:szCs w:val="20"/>
        </w:rPr>
        <w:t>, Nancy Zenger-</w:t>
      </w:r>
      <w:proofErr w:type="spellStart"/>
      <w:r w:rsidR="0096067F" w:rsidRPr="003C5C89">
        <w:rPr>
          <w:sz w:val="20"/>
          <w:szCs w:val="20"/>
        </w:rPr>
        <w:t>Beneda</w:t>
      </w:r>
      <w:proofErr w:type="spellEnd"/>
    </w:p>
    <w:p w:rsidR="00DD50C4" w:rsidRPr="003C5C89" w:rsidRDefault="00DD50C4" w:rsidP="007B04AF">
      <w:pPr>
        <w:spacing w:after="0"/>
        <w:ind w:left="1440"/>
        <w:rPr>
          <w:i/>
          <w:sz w:val="20"/>
          <w:szCs w:val="20"/>
        </w:rPr>
      </w:pPr>
      <w:r w:rsidRPr="003C5C89">
        <w:rPr>
          <w:i/>
          <w:sz w:val="20"/>
          <w:szCs w:val="20"/>
        </w:rPr>
        <w:t xml:space="preserve">Women’s 2019-2020 Basketball Team: </w:t>
      </w:r>
      <w:r w:rsidRPr="003C5C89">
        <w:rPr>
          <w:sz w:val="20"/>
          <w:szCs w:val="20"/>
        </w:rPr>
        <w:t xml:space="preserve">Alyssa </w:t>
      </w:r>
      <w:proofErr w:type="spellStart"/>
      <w:r w:rsidRPr="003C5C89">
        <w:rPr>
          <w:sz w:val="20"/>
          <w:szCs w:val="20"/>
        </w:rPr>
        <w:t>Castilleja</w:t>
      </w:r>
      <w:proofErr w:type="spellEnd"/>
      <w:r w:rsidRPr="003C5C89">
        <w:rPr>
          <w:sz w:val="20"/>
          <w:szCs w:val="20"/>
        </w:rPr>
        <w:t xml:space="preserve">, </w:t>
      </w:r>
      <w:proofErr w:type="spellStart"/>
      <w:r w:rsidRPr="003C5C89">
        <w:rPr>
          <w:sz w:val="20"/>
          <w:szCs w:val="20"/>
        </w:rPr>
        <w:t>Jacy</w:t>
      </w:r>
      <w:proofErr w:type="spellEnd"/>
      <w:r w:rsidRPr="003C5C89">
        <w:rPr>
          <w:sz w:val="20"/>
          <w:szCs w:val="20"/>
        </w:rPr>
        <w:t xml:space="preserve"> </w:t>
      </w:r>
      <w:proofErr w:type="spellStart"/>
      <w:r w:rsidRPr="003C5C89">
        <w:rPr>
          <w:sz w:val="20"/>
          <w:szCs w:val="20"/>
        </w:rPr>
        <w:t>Dalinghaus</w:t>
      </w:r>
      <w:proofErr w:type="spellEnd"/>
      <w:r w:rsidRPr="003C5C89">
        <w:rPr>
          <w:sz w:val="20"/>
          <w:szCs w:val="20"/>
        </w:rPr>
        <w:t xml:space="preserve">, </w:t>
      </w:r>
      <w:proofErr w:type="spellStart"/>
      <w:r w:rsidRPr="003C5C89">
        <w:rPr>
          <w:sz w:val="20"/>
          <w:szCs w:val="20"/>
        </w:rPr>
        <w:t>Maeson</w:t>
      </w:r>
      <w:proofErr w:type="spellEnd"/>
      <w:r w:rsidRPr="003C5C89">
        <w:rPr>
          <w:sz w:val="20"/>
          <w:szCs w:val="20"/>
        </w:rPr>
        <w:t xml:space="preserve"> Dewey, Haven Hamilton, Kaleigh </w:t>
      </w:r>
      <w:proofErr w:type="spellStart"/>
      <w:r w:rsidRPr="003C5C89">
        <w:rPr>
          <w:sz w:val="20"/>
          <w:szCs w:val="20"/>
        </w:rPr>
        <w:t>Hanzlick</w:t>
      </w:r>
      <w:proofErr w:type="spellEnd"/>
      <w:r w:rsidRPr="003C5C89">
        <w:rPr>
          <w:sz w:val="20"/>
          <w:szCs w:val="20"/>
        </w:rPr>
        <w:t xml:space="preserve">, </w:t>
      </w:r>
      <w:proofErr w:type="spellStart"/>
      <w:r w:rsidRPr="003C5C89">
        <w:rPr>
          <w:sz w:val="20"/>
          <w:szCs w:val="20"/>
        </w:rPr>
        <w:t>Jasmina</w:t>
      </w:r>
      <w:proofErr w:type="spellEnd"/>
      <w:r w:rsidRPr="003C5C89">
        <w:rPr>
          <w:sz w:val="20"/>
          <w:szCs w:val="20"/>
        </w:rPr>
        <w:t xml:space="preserve"> Jones, Kelsie Kelly, </w:t>
      </w:r>
      <w:proofErr w:type="spellStart"/>
      <w:r w:rsidRPr="003C5C89">
        <w:rPr>
          <w:sz w:val="20"/>
          <w:szCs w:val="20"/>
        </w:rPr>
        <w:t>LaKya</w:t>
      </w:r>
      <w:proofErr w:type="spellEnd"/>
      <w:r w:rsidRPr="003C5C89">
        <w:rPr>
          <w:sz w:val="20"/>
          <w:szCs w:val="20"/>
        </w:rPr>
        <w:t xml:space="preserve"> Leslie, Faith Martin, Lydia </w:t>
      </w:r>
      <w:proofErr w:type="spellStart"/>
      <w:r w:rsidRPr="003C5C89">
        <w:rPr>
          <w:sz w:val="20"/>
          <w:szCs w:val="20"/>
        </w:rPr>
        <w:t>Ostenson</w:t>
      </w:r>
      <w:proofErr w:type="spellEnd"/>
      <w:r w:rsidRPr="003C5C89">
        <w:rPr>
          <w:sz w:val="20"/>
          <w:szCs w:val="20"/>
        </w:rPr>
        <w:t xml:space="preserve">, Chase </w:t>
      </w:r>
      <w:proofErr w:type="spellStart"/>
      <w:r w:rsidRPr="003C5C89">
        <w:rPr>
          <w:sz w:val="20"/>
          <w:szCs w:val="20"/>
        </w:rPr>
        <w:t>Siedlik</w:t>
      </w:r>
      <w:proofErr w:type="spellEnd"/>
      <w:r w:rsidRPr="003C5C89">
        <w:rPr>
          <w:sz w:val="20"/>
          <w:szCs w:val="20"/>
        </w:rPr>
        <w:t>, Isabella Vazquez, Head Coach Brett Erkenbrack &amp; Asst. Coach Josiah White</w:t>
      </w:r>
    </w:p>
    <w:p w:rsidR="00DD1601" w:rsidRPr="003C5C89" w:rsidRDefault="00DD1601" w:rsidP="007B04AF">
      <w:pPr>
        <w:spacing w:after="0"/>
        <w:ind w:left="1440"/>
        <w:rPr>
          <w:sz w:val="20"/>
          <w:szCs w:val="20"/>
        </w:rPr>
      </w:pPr>
      <w:r w:rsidRPr="003C5C89">
        <w:rPr>
          <w:i/>
          <w:sz w:val="20"/>
          <w:szCs w:val="20"/>
        </w:rPr>
        <w:t>Men’s 2019/2020 Basketball Team:</w:t>
      </w:r>
      <w:r w:rsidRPr="003C5C89">
        <w:rPr>
          <w:sz w:val="20"/>
          <w:szCs w:val="20"/>
        </w:rPr>
        <w:t xml:space="preserve">  David Acosta, </w:t>
      </w:r>
      <w:proofErr w:type="spellStart"/>
      <w:r w:rsidRPr="003C5C89">
        <w:rPr>
          <w:sz w:val="20"/>
          <w:szCs w:val="20"/>
        </w:rPr>
        <w:t>Akene</w:t>
      </w:r>
      <w:proofErr w:type="spellEnd"/>
      <w:r w:rsidRPr="003C5C89">
        <w:rPr>
          <w:sz w:val="20"/>
          <w:szCs w:val="20"/>
        </w:rPr>
        <w:t xml:space="preserve"> Agee, Thomas Atkins, Ty </w:t>
      </w:r>
      <w:proofErr w:type="spellStart"/>
      <w:r w:rsidRPr="003C5C89">
        <w:rPr>
          <w:sz w:val="20"/>
          <w:szCs w:val="20"/>
        </w:rPr>
        <w:t>Duin</w:t>
      </w:r>
      <w:proofErr w:type="spellEnd"/>
      <w:r w:rsidRPr="003C5C89">
        <w:rPr>
          <w:sz w:val="20"/>
          <w:szCs w:val="20"/>
        </w:rPr>
        <w:t xml:space="preserve">, </w:t>
      </w:r>
      <w:proofErr w:type="spellStart"/>
      <w:r w:rsidRPr="003C5C89">
        <w:rPr>
          <w:sz w:val="20"/>
          <w:szCs w:val="20"/>
        </w:rPr>
        <w:t>Iyen</w:t>
      </w:r>
      <w:proofErr w:type="spellEnd"/>
      <w:r w:rsidRPr="003C5C89">
        <w:rPr>
          <w:sz w:val="20"/>
          <w:szCs w:val="20"/>
        </w:rPr>
        <w:t xml:space="preserve"> </w:t>
      </w:r>
      <w:proofErr w:type="spellStart"/>
      <w:r w:rsidRPr="003C5C89">
        <w:rPr>
          <w:sz w:val="20"/>
          <w:szCs w:val="20"/>
        </w:rPr>
        <w:t>Enaruna</w:t>
      </w:r>
      <w:proofErr w:type="spellEnd"/>
      <w:r w:rsidRPr="003C5C89">
        <w:rPr>
          <w:sz w:val="20"/>
          <w:szCs w:val="20"/>
        </w:rPr>
        <w:t xml:space="preserve">, Jay Lewis, Denzel </w:t>
      </w:r>
      <w:proofErr w:type="spellStart"/>
      <w:r w:rsidRPr="003C5C89">
        <w:rPr>
          <w:sz w:val="20"/>
          <w:szCs w:val="20"/>
        </w:rPr>
        <w:t>Ndongosi</w:t>
      </w:r>
      <w:proofErr w:type="spellEnd"/>
      <w:r w:rsidRPr="003C5C89">
        <w:rPr>
          <w:sz w:val="20"/>
          <w:szCs w:val="20"/>
        </w:rPr>
        <w:t xml:space="preserve">, Michael </w:t>
      </w:r>
      <w:proofErr w:type="spellStart"/>
      <w:r w:rsidRPr="003C5C89">
        <w:rPr>
          <w:sz w:val="20"/>
          <w:szCs w:val="20"/>
        </w:rPr>
        <w:t>Ozomah</w:t>
      </w:r>
      <w:proofErr w:type="spellEnd"/>
      <w:r w:rsidRPr="003C5C89">
        <w:rPr>
          <w:sz w:val="20"/>
          <w:szCs w:val="20"/>
        </w:rPr>
        <w:t xml:space="preserve">, Cordell Perry, </w:t>
      </w:r>
      <w:proofErr w:type="spellStart"/>
      <w:r w:rsidRPr="003C5C89">
        <w:rPr>
          <w:sz w:val="20"/>
          <w:szCs w:val="20"/>
        </w:rPr>
        <w:t>Dyelan</w:t>
      </w:r>
      <w:proofErr w:type="spellEnd"/>
      <w:r w:rsidRPr="003C5C89">
        <w:rPr>
          <w:sz w:val="20"/>
          <w:szCs w:val="20"/>
        </w:rPr>
        <w:t xml:space="preserve"> Reed, Sami </w:t>
      </w:r>
      <w:proofErr w:type="spellStart"/>
      <w:r w:rsidRPr="003C5C89">
        <w:rPr>
          <w:sz w:val="20"/>
          <w:szCs w:val="20"/>
        </w:rPr>
        <w:t>Sanad</w:t>
      </w:r>
      <w:proofErr w:type="spellEnd"/>
      <w:r w:rsidRPr="003C5C89">
        <w:rPr>
          <w:sz w:val="20"/>
          <w:szCs w:val="20"/>
        </w:rPr>
        <w:t xml:space="preserve">, DJ Sims, Zach </w:t>
      </w:r>
      <w:proofErr w:type="spellStart"/>
      <w:r w:rsidRPr="003C5C89">
        <w:rPr>
          <w:sz w:val="20"/>
          <w:szCs w:val="20"/>
        </w:rPr>
        <w:t>Sorell</w:t>
      </w:r>
      <w:proofErr w:type="spellEnd"/>
      <w:r w:rsidRPr="003C5C89">
        <w:rPr>
          <w:sz w:val="20"/>
          <w:szCs w:val="20"/>
        </w:rPr>
        <w:t>, Kendall Sutton, Chad Vincent-Simon, Head Coach Jordan Altman &amp; Asst. Coach Taylor Jones</w:t>
      </w:r>
    </w:p>
    <w:p w:rsidR="006214A7" w:rsidRPr="00050054" w:rsidRDefault="006214A7" w:rsidP="007B04AF">
      <w:pPr>
        <w:spacing w:after="0"/>
        <w:ind w:left="1440"/>
        <w:rPr>
          <w:sz w:val="24"/>
          <w:szCs w:val="24"/>
        </w:rPr>
      </w:pPr>
    </w:p>
    <w:p w:rsidR="000214BA" w:rsidRDefault="000214BA" w:rsidP="00CE7E16">
      <w:pPr>
        <w:spacing w:after="0"/>
        <w:ind w:left="1440" w:hanging="1440"/>
        <w:rPr>
          <w:sz w:val="24"/>
          <w:szCs w:val="24"/>
        </w:rPr>
      </w:pPr>
      <w:r>
        <w:rPr>
          <w:b/>
          <w:sz w:val="24"/>
          <w:szCs w:val="24"/>
        </w:rPr>
        <w:t>______________________________________________________________________________</w:t>
      </w:r>
    </w:p>
    <w:p w:rsidR="000214BA" w:rsidRDefault="000214BA" w:rsidP="00CE7E16">
      <w:pPr>
        <w:spacing w:after="0"/>
        <w:ind w:left="1440" w:hanging="1440"/>
        <w:rPr>
          <w:sz w:val="24"/>
          <w:szCs w:val="24"/>
        </w:rPr>
      </w:pPr>
    </w:p>
    <w:p w:rsidR="000214BA" w:rsidRPr="003C5C89" w:rsidRDefault="002F45E8" w:rsidP="002F45E8">
      <w:pPr>
        <w:spacing w:after="0"/>
        <w:ind w:left="720" w:hanging="720"/>
      </w:pPr>
      <w:r w:rsidRPr="003C5C89">
        <w:rPr>
          <w:b/>
        </w:rPr>
        <w:t>I</w:t>
      </w:r>
      <w:r w:rsidRPr="003C5C89">
        <w:t>.</w:t>
      </w:r>
      <w:r w:rsidRPr="003C5C89">
        <w:tab/>
      </w:r>
      <w:r w:rsidR="000214BA" w:rsidRPr="003C5C89">
        <w:t>The meeting was called to order</w:t>
      </w:r>
      <w:r w:rsidR="00BA292F" w:rsidRPr="003C5C89">
        <w:t xml:space="preserve"> by Chairman</w:t>
      </w:r>
      <w:r w:rsidR="00D66764">
        <w:t>,</w:t>
      </w:r>
      <w:r w:rsidR="00BA292F" w:rsidRPr="003C5C89">
        <w:t xml:space="preserve"> Jesse Pounds</w:t>
      </w:r>
      <w:r w:rsidRPr="003C5C89">
        <w:t xml:space="preserve"> at </w:t>
      </w:r>
      <w:r w:rsidR="0096067F" w:rsidRPr="003C5C89">
        <w:rPr>
          <w:b/>
        </w:rPr>
        <w:t>5:04</w:t>
      </w:r>
      <w:r w:rsidR="000214BA" w:rsidRPr="003C5C89">
        <w:t xml:space="preserve"> pm in Room 257 of the President’s Addition.</w:t>
      </w:r>
    </w:p>
    <w:p w:rsidR="000A3FE4" w:rsidRPr="003C5C89" w:rsidRDefault="000A3FE4" w:rsidP="000A3FE4">
      <w:pPr>
        <w:spacing w:after="0"/>
        <w:ind w:firstLine="360"/>
      </w:pPr>
    </w:p>
    <w:p w:rsidR="00C6013F" w:rsidRPr="003C5C89" w:rsidRDefault="000A3FE4" w:rsidP="00C6013F">
      <w:pPr>
        <w:spacing w:after="0"/>
        <w:ind w:left="720" w:hanging="720"/>
        <w:rPr>
          <w:b/>
        </w:rPr>
      </w:pPr>
      <w:r w:rsidRPr="003C5C89">
        <w:rPr>
          <w:b/>
        </w:rPr>
        <w:t>I</w:t>
      </w:r>
      <w:r w:rsidR="002F45E8" w:rsidRPr="003C5C89">
        <w:rPr>
          <w:b/>
        </w:rPr>
        <w:t>I</w:t>
      </w:r>
      <w:r w:rsidRPr="003C5C89">
        <w:rPr>
          <w:b/>
        </w:rPr>
        <w:t>.</w:t>
      </w:r>
      <w:r w:rsidRPr="003C5C89">
        <w:rPr>
          <w:b/>
        </w:rPr>
        <w:tab/>
      </w:r>
      <w:r w:rsidR="00C6013F" w:rsidRPr="003C5C89">
        <w:t>There was a Moment of Silence for Geary County Student, Gabrielle</w:t>
      </w:r>
      <w:r w:rsidR="00D66764">
        <w:t xml:space="preserve"> Clayton who passed away February 24, 2020</w:t>
      </w:r>
      <w:r w:rsidR="00C6013F" w:rsidRPr="003C5C89">
        <w:t>.</w:t>
      </w:r>
    </w:p>
    <w:p w:rsidR="000214BA" w:rsidRPr="003C5C89" w:rsidRDefault="003833A4" w:rsidP="00C6013F">
      <w:pPr>
        <w:spacing w:after="0"/>
        <w:ind w:firstLine="720"/>
      </w:pPr>
      <w:r w:rsidRPr="003C5C89">
        <w:rPr>
          <w:b/>
        </w:rPr>
        <w:t xml:space="preserve">Pledge of </w:t>
      </w:r>
      <w:r w:rsidR="00C6013F" w:rsidRPr="003C5C89">
        <w:rPr>
          <w:b/>
        </w:rPr>
        <w:t>Allegiance</w:t>
      </w:r>
    </w:p>
    <w:p w:rsidR="000214BA" w:rsidRPr="003C5C89" w:rsidRDefault="000214BA" w:rsidP="000214BA">
      <w:pPr>
        <w:spacing w:after="0"/>
      </w:pPr>
    </w:p>
    <w:p w:rsidR="000214BA" w:rsidRPr="003C5C89" w:rsidRDefault="000A3FE4" w:rsidP="00AD555F">
      <w:pPr>
        <w:spacing w:after="0"/>
        <w:ind w:left="720" w:hanging="720"/>
        <w:rPr>
          <w:b/>
          <w:color w:val="FF0000"/>
        </w:rPr>
      </w:pPr>
      <w:r w:rsidRPr="003C5C89">
        <w:rPr>
          <w:b/>
        </w:rPr>
        <w:t>II</w:t>
      </w:r>
      <w:r w:rsidR="002F45E8" w:rsidRPr="003C5C89">
        <w:rPr>
          <w:b/>
        </w:rPr>
        <w:t>I</w:t>
      </w:r>
      <w:r w:rsidRPr="003C5C89">
        <w:rPr>
          <w:b/>
        </w:rPr>
        <w:t>.</w:t>
      </w:r>
      <w:r w:rsidRPr="003C5C89">
        <w:rPr>
          <w:b/>
        </w:rPr>
        <w:tab/>
      </w:r>
      <w:r w:rsidR="00903180" w:rsidRPr="003C5C89">
        <w:rPr>
          <w:b/>
        </w:rPr>
        <w:t>Adoption of the Agenda</w:t>
      </w:r>
      <w:r w:rsidR="00903180" w:rsidRPr="003C5C89">
        <w:t xml:space="preserve"> </w:t>
      </w:r>
      <w:r w:rsidR="00C6013F" w:rsidRPr="003C5C89">
        <w:t>– Ellen Anderson moved and Pat Macfarlane seconded to amend the agenda to include Policy F21 to the Discussion Items.  Motion passed.</w:t>
      </w:r>
    </w:p>
    <w:p w:rsidR="00032B4B" w:rsidRPr="003C5C89" w:rsidRDefault="00032B4B" w:rsidP="000214BA">
      <w:pPr>
        <w:spacing w:after="0"/>
        <w:rPr>
          <w:b/>
          <w:color w:val="FF0000"/>
        </w:rPr>
      </w:pPr>
    </w:p>
    <w:p w:rsidR="009A6B7C" w:rsidRPr="003C5C89" w:rsidRDefault="002F45E8" w:rsidP="001B7864">
      <w:pPr>
        <w:spacing w:after="0"/>
        <w:rPr>
          <w:color w:val="000000" w:themeColor="text1"/>
        </w:rPr>
      </w:pPr>
      <w:r w:rsidRPr="003C5C89">
        <w:rPr>
          <w:color w:val="000000" w:themeColor="text1"/>
        </w:rPr>
        <w:t>IV</w:t>
      </w:r>
      <w:r w:rsidR="000A3FE4" w:rsidRPr="003C5C89">
        <w:rPr>
          <w:color w:val="000000" w:themeColor="text1"/>
        </w:rPr>
        <w:t>.</w:t>
      </w:r>
      <w:r w:rsidR="000A3FE4" w:rsidRPr="003C5C89">
        <w:rPr>
          <w:color w:val="000000" w:themeColor="text1"/>
        </w:rPr>
        <w:tab/>
      </w:r>
      <w:r w:rsidR="00032B4B" w:rsidRPr="003C5C89">
        <w:rPr>
          <w:b/>
          <w:color w:val="000000" w:themeColor="text1"/>
        </w:rPr>
        <w:t>Guest Comments:</w:t>
      </w:r>
      <w:r w:rsidR="00B7355D" w:rsidRPr="003C5C89">
        <w:rPr>
          <w:color w:val="000000" w:themeColor="text1"/>
        </w:rPr>
        <w:t xml:space="preserve"> </w:t>
      </w:r>
    </w:p>
    <w:p w:rsidR="00056358" w:rsidRPr="003C5C89" w:rsidRDefault="00C6013F" w:rsidP="00056358">
      <w:pPr>
        <w:pStyle w:val="ListParagraph"/>
        <w:numPr>
          <w:ilvl w:val="0"/>
          <w:numId w:val="9"/>
        </w:numPr>
        <w:spacing w:after="0"/>
        <w:rPr>
          <w:color w:val="000000" w:themeColor="text1"/>
        </w:rPr>
      </w:pPr>
      <w:r w:rsidRPr="003C5C89">
        <w:rPr>
          <w:color w:val="000000" w:themeColor="text1"/>
        </w:rPr>
        <w:t>Dr. Adrian Douglas eulogized Geary County St</w:t>
      </w:r>
      <w:r w:rsidR="00056358" w:rsidRPr="003C5C89">
        <w:rPr>
          <w:color w:val="000000" w:themeColor="text1"/>
        </w:rPr>
        <w:t>udent Gabrielle “Gabby” Clayton</w:t>
      </w:r>
      <w:r w:rsidRPr="003C5C89">
        <w:rPr>
          <w:color w:val="000000" w:themeColor="text1"/>
        </w:rPr>
        <w:t xml:space="preserve">  </w:t>
      </w:r>
    </w:p>
    <w:p w:rsidR="00056358" w:rsidRPr="003C5C89" w:rsidRDefault="00D04D4A" w:rsidP="00056358">
      <w:pPr>
        <w:ind w:left="1080"/>
      </w:pPr>
      <w:proofErr w:type="gramStart"/>
      <w:r>
        <w:t>w</w:t>
      </w:r>
      <w:r w:rsidR="00056358" w:rsidRPr="003C5C89">
        <w:t>ho</w:t>
      </w:r>
      <w:proofErr w:type="gramEnd"/>
      <w:r w:rsidR="00056358" w:rsidRPr="003C5C89">
        <w:t xml:space="preserve"> passed away last night.  Gabby was a 2017 graduate of JCHS and graduated from Cloud in December. She was an honor graduate and business major and planned to study accounting at Washburn this fall. Gabby was very involved at our GC campus. She was Student Senate President, a 5 star officer in Phi Theta Kappa (our Beta Eta Xi chapter), Exec VP of scholarship and 5 star programs. She also participated in the multicultural student association. </w:t>
      </w:r>
    </w:p>
    <w:p w:rsidR="00056358" w:rsidRPr="003C5C89" w:rsidRDefault="00056358" w:rsidP="00056358">
      <w:pPr>
        <w:ind w:left="1080"/>
      </w:pPr>
      <w:r w:rsidRPr="003C5C89">
        <w:t xml:space="preserve">Gabby was the recipient of the 2019 CLOUD Award given at last year’s Black &amp; Gold Banquet (Character, Loyalty, Optimistic Outlook, Unselfish Spirit, and Dedication). She also received </w:t>
      </w:r>
      <w:r w:rsidRPr="003C5C89">
        <w:lastRenderedPageBreak/>
        <w:t xml:space="preserve">the TRIO PLUS award which stands for Positive Attitude, Leadership, Unity, &amp; Trio/Cloud Spirit.  </w:t>
      </w:r>
    </w:p>
    <w:p w:rsidR="00D04D4A" w:rsidRPr="00D04D4A" w:rsidRDefault="00056358" w:rsidP="00D04D4A">
      <w:pPr>
        <w:ind w:left="1080"/>
        <w:rPr>
          <w:sz w:val="20"/>
          <w:szCs w:val="20"/>
        </w:rPr>
      </w:pPr>
      <w:r w:rsidRPr="003C5C89">
        <w:t>She was a bright young lady, a humble</w:t>
      </w:r>
      <w:r w:rsidR="00D04D4A">
        <w:t>,</w:t>
      </w:r>
      <w:r w:rsidRPr="003C5C89">
        <w:t xml:space="preserve"> high achiever, always helping and not interested in any glory for herself. She had so much potential and touched many of our lives.</w:t>
      </w:r>
      <w:r w:rsidR="00D04D4A">
        <w:t xml:space="preserve">  </w:t>
      </w:r>
      <w:r w:rsidR="00D04D4A" w:rsidRPr="00D04D4A">
        <w:rPr>
          <w:sz w:val="20"/>
          <w:szCs w:val="20"/>
        </w:rPr>
        <w:t>Gabby will be greatly missed. Our sincerest condolences go out to Gabby’s family for their loss. Our thoughts and prayers are with them during this time.</w:t>
      </w:r>
    </w:p>
    <w:p w:rsidR="00B7355D" w:rsidRPr="003C5C89" w:rsidRDefault="00C6013F" w:rsidP="00056358">
      <w:pPr>
        <w:pStyle w:val="ListParagraph"/>
        <w:numPr>
          <w:ilvl w:val="0"/>
          <w:numId w:val="9"/>
        </w:numPr>
        <w:spacing w:after="0"/>
        <w:rPr>
          <w:color w:val="000000" w:themeColor="text1"/>
        </w:rPr>
      </w:pPr>
      <w:r w:rsidRPr="003C5C89">
        <w:rPr>
          <w:color w:val="000000" w:themeColor="text1"/>
        </w:rPr>
        <w:t>Nancy Zenger-</w:t>
      </w:r>
      <w:proofErr w:type="spellStart"/>
      <w:r w:rsidRPr="003C5C89">
        <w:rPr>
          <w:color w:val="000000" w:themeColor="text1"/>
        </w:rPr>
        <w:t>Ben</w:t>
      </w:r>
      <w:r w:rsidR="00B40E94" w:rsidRPr="003C5C89">
        <w:rPr>
          <w:color w:val="000000" w:themeColor="text1"/>
        </w:rPr>
        <w:t>e</w:t>
      </w:r>
      <w:r w:rsidRPr="003C5C89">
        <w:rPr>
          <w:color w:val="000000" w:themeColor="text1"/>
        </w:rPr>
        <w:t>da</w:t>
      </w:r>
      <w:proofErr w:type="spellEnd"/>
      <w:r w:rsidR="00B40E94" w:rsidRPr="003C5C89">
        <w:rPr>
          <w:color w:val="000000" w:themeColor="text1"/>
        </w:rPr>
        <w:t>,</w:t>
      </w:r>
      <w:r w:rsidRPr="003C5C89">
        <w:rPr>
          <w:color w:val="000000" w:themeColor="text1"/>
        </w:rPr>
        <w:t xml:space="preserve"> former Vice President for Academic Affairs came forward to </w:t>
      </w:r>
      <w:r w:rsidR="00DD50C4" w:rsidRPr="003C5C89">
        <w:rPr>
          <w:color w:val="000000" w:themeColor="text1"/>
        </w:rPr>
        <w:t xml:space="preserve">highlight her employment with the College and to </w:t>
      </w:r>
      <w:r w:rsidRPr="003C5C89">
        <w:rPr>
          <w:color w:val="000000" w:themeColor="text1"/>
        </w:rPr>
        <w:t>respond to comments made during last month’s regular meeting</w:t>
      </w:r>
      <w:r w:rsidR="00DD50C4" w:rsidRPr="003C5C89">
        <w:rPr>
          <w:color w:val="000000" w:themeColor="text1"/>
        </w:rPr>
        <w:t xml:space="preserve"> regarding the state reporting of Performance Agreements with the Kansas Board of Regents.</w:t>
      </w:r>
    </w:p>
    <w:p w:rsidR="00DD50C4" w:rsidRPr="003C5C89" w:rsidRDefault="00DD50C4" w:rsidP="00C6013F">
      <w:pPr>
        <w:spacing w:after="0"/>
        <w:ind w:left="720"/>
        <w:rPr>
          <w:color w:val="000000" w:themeColor="text1"/>
        </w:rPr>
      </w:pPr>
    </w:p>
    <w:p w:rsidR="009A6B7C" w:rsidRPr="003C5C89" w:rsidRDefault="001B7864" w:rsidP="009A6B7C">
      <w:pPr>
        <w:spacing w:after="0"/>
        <w:ind w:left="720" w:hanging="720"/>
        <w:rPr>
          <w:b/>
          <w:color w:val="000000" w:themeColor="text1"/>
        </w:rPr>
      </w:pPr>
      <w:r w:rsidRPr="003C5C89">
        <w:rPr>
          <w:b/>
          <w:color w:val="000000" w:themeColor="text1"/>
        </w:rPr>
        <w:t>V.</w:t>
      </w:r>
      <w:r w:rsidRPr="003C5C89">
        <w:rPr>
          <w:b/>
          <w:color w:val="000000" w:themeColor="text1"/>
        </w:rPr>
        <w:tab/>
      </w:r>
      <w:r w:rsidR="002F45E8" w:rsidRPr="003C5C89">
        <w:rPr>
          <w:b/>
          <w:color w:val="000000" w:themeColor="text1"/>
        </w:rPr>
        <w:t>Introductions and Highlights</w:t>
      </w:r>
      <w:r w:rsidR="00B7355D" w:rsidRPr="003C5C89">
        <w:rPr>
          <w:b/>
          <w:color w:val="000000" w:themeColor="text1"/>
        </w:rPr>
        <w:t>:</w:t>
      </w:r>
    </w:p>
    <w:p w:rsidR="00DD50C4" w:rsidRPr="003C5C89" w:rsidRDefault="00DD50C4" w:rsidP="001B7864">
      <w:pPr>
        <w:pStyle w:val="ListParagraph"/>
        <w:numPr>
          <w:ilvl w:val="0"/>
          <w:numId w:val="3"/>
        </w:numPr>
        <w:spacing w:after="0"/>
        <w:rPr>
          <w:color w:val="000000" w:themeColor="text1"/>
        </w:rPr>
      </w:pPr>
      <w:r w:rsidRPr="003C5C89">
        <w:rPr>
          <w:color w:val="000000" w:themeColor="text1"/>
        </w:rPr>
        <w:t>Matt Bechard came forward to introduce Brett</w:t>
      </w:r>
      <w:r w:rsidR="001B7864" w:rsidRPr="003C5C89">
        <w:rPr>
          <w:color w:val="000000" w:themeColor="text1"/>
        </w:rPr>
        <w:t xml:space="preserve"> Erkenbrack, Head Coach for the </w:t>
      </w:r>
      <w:r w:rsidRPr="003C5C89">
        <w:rPr>
          <w:color w:val="000000" w:themeColor="text1"/>
        </w:rPr>
        <w:t>Women’s Baske</w:t>
      </w:r>
      <w:r w:rsidR="009A6B7C" w:rsidRPr="003C5C89">
        <w:rPr>
          <w:color w:val="000000" w:themeColor="text1"/>
        </w:rPr>
        <w:t xml:space="preserve">tball Team.  Brett </w:t>
      </w:r>
      <w:r w:rsidR="00793851" w:rsidRPr="003C5C89">
        <w:rPr>
          <w:color w:val="000000" w:themeColor="text1"/>
        </w:rPr>
        <w:t xml:space="preserve">explained he </w:t>
      </w:r>
      <w:r w:rsidRPr="003C5C89">
        <w:rPr>
          <w:color w:val="000000" w:themeColor="text1"/>
        </w:rPr>
        <w:t>ha</w:t>
      </w:r>
      <w:r w:rsidR="00D04D4A">
        <w:rPr>
          <w:color w:val="000000" w:themeColor="text1"/>
        </w:rPr>
        <w:t>s been coaching for 31 years, and</w:t>
      </w:r>
      <w:r w:rsidRPr="003C5C89">
        <w:rPr>
          <w:color w:val="000000" w:themeColor="text1"/>
        </w:rPr>
        <w:t xml:space="preserve"> is a proud graduate of Cloud</w:t>
      </w:r>
      <w:r w:rsidR="009A6B7C" w:rsidRPr="003C5C89">
        <w:rPr>
          <w:color w:val="000000" w:themeColor="text1"/>
        </w:rPr>
        <w:t>.  He reported this 2019</w:t>
      </w:r>
      <w:r w:rsidR="00793851" w:rsidRPr="003C5C89">
        <w:rPr>
          <w:color w:val="000000" w:themeColor="text1"/>
        </w:rPr>
        <w:t>-2020 is his worst season to date</w:t>
      </w:r>
      <w:r w:rsidR="009A6B7C" w:rsidRPr="003C5C89">
        <w:rPr>
          <w:color w:val="000000" w:themeColor="text1"/>
        </w:rPr>
        <w:t xml:space="preserve"> with a record of 9-21</w:t>
      </w:r>
      <w:r w:rsidR="00793851" w:rsidRPr="003C5C89">
        <w:rPr>
          <w:color w:val="000000" w:themeColor="text1"/>
        </w:rPr>
        <w:t>.</w:t>
      </w:r>
      <w:r w:rsidR="009A6B7C" w:rsidRPr="003C5C89">
        <w:rPr>
          <w:color w:val="000000" w:themeColor="text1"/>
        </w:rPr>
        <w:t xml:space="preserve"> </w:t>
      </w:r>
      <w:r w:rsidR="00793851" w:rsidRPr="003C5C89">
        <w:rPr>
          <w:color w:val="000000" w:themeColor="text1"/>
        </w:rPr>
        <w:t xml:space="preserve"> H</w:t>
      </w:r>
      <w:r w:rsidR="009A6B7C" w:rsidRPr="003C5C89">
        <w:rPr>
          <w:color w:val="000000" w:themeColor="text1"/>
        </w:rPr>
        <w:t>is ‘reasons are many &amp; varied’, but his team is a good group of girls representing a cross-section of Kansas spanning boarder to boarder.  His overall team GPA maintains at 3.0.  Brett then introduced his Assistant Coach</w:t>
      </w:r>
      <w:r w:rsidR="00AA7542">
        <w:rPr>
          <w:color w:val="000000" w:themeColor="text1"/>
        </w:rPr>
        <w:t>,</w:t>
      </w:r>
      <w:r w:rsidR="009A6B7C" w:rsidRPr="003C5C89">
        <w:rPr>
          <w:color w:val="000000" w:themeColor="text1"/>
        </w:rPr>
        <w:t xml:space="preserve"> Josiah White who explained he has coached basketball for 15 years, 14 of which has been college women’s basketball.</w:t>
      </w:r>
      <w:r w:rsidR="00793851" w:rsidRPr="003C5C89">
        <w:rPr>
          <w:color w:val="000000" w:themeColor="text1"/>
        </w:rPr>
        <w:t xml:space="preserve"> The team followed for introduction.</w:t>
      </w:r>
    </w:p>
    <w:p w:rsidR="001B7864" w:rsidRPr="003C5C89" w:rsidRDefault="001B7864" w:rsidP="001B7864">
      <w:pPr>
        <w:pStyle w:val="ListParagraph"/>
        <w:numPr>
          <w:ilvl w:val="0"/>
          <w:numId w:val="3"/>
        </w:numPr>
        <w:spacing w:after="0"/>
        <w:rPr>
          <w:color w:val="000000" w:themeColor="text1"/>
        </w:rPr>
      </w:pPr>
      <w:r w:rsidRPr="003C5C89">
        <w:rPr>
          <w:color w:val="000000" w:themeColor="text1"/>
        </w:rPr>
        <w:t xml:space="preserve">Matt Bechard again came forward to introduce Jordan Altman, Head Coach for the Men’s Basketball Team.  Jordan explained, </w:t>
      </w:r>
      <w:r w:rsidR="00861307" w:rsidRPr="003C5C89">
        <w:rPr>
          <w:color w:val="000000" w:themeColor="text1"/>
        </w:rPr>
        <w:t>h</w:t>
      </w:r>
      <w:r w:rsidRPr="003C5C89">
        <w:rPr>
          <w:color w:val="000000" w:themeColor="text1"/>
        </w:rPr>
        <w:t xml:space="preserve">e is </w:t>
      </w:r>
      <w:r w:rsidR="00861307" w:rsidRPr="003C5C89">
        <w:rPr>
          <w:color w:val="000000" w:themeColor="text1"/>
        </w:rPr>
        <w:t>“</w:t>
      </w:r>
      <w:r w:rsidRPr="003C5C89">
        <w:rPr>
          <w:color w:val="000000" w:themeColor="text1"/>
        </w:rPr>
        <w:t xml:space="preserve">still learning to adjust to the league and </w:t>
      </w:r>
      <w:r w:rsidR="00861307" w:rsidRPr="003C5C89">
        <w:rPr>
          <w:color w:val="000000" w:themeColor="text1"/>
        </w:rPr>
        <w:t xml:space="preserve">the </w:t>
      </w:r>
      <w:r w:rsidRPr="003C5C89">
        <w:rPr>
          <w:color w:val="000000" w:themeColor="text1"/>
        </w:rPr>
        <w:t>awarding of scholarship</w:t>
      </w:r>
      <w:r w:rsidR="00861307" w:rsidRPr="003C5C89">
        <w:rPr>
          <w:color w:val="000000" w:themeColor="text1"/>
        </w:rPr>
        <w:t>s</w:t>
      </w:r>
      <w:r w:rsidRPr="003C5C89">
        <w:rPr>
          <w:color w:val="000000" w:themeColor="text1"/>
        </w:rPr>
        <w:t>”</w:t>
      </w:r>
      <w:r w:rsidR="00861307" w:rsidRPr="003C5C89">
        <w:rPr>
          <w:color w:val="000000" w:themeColor="text1"/>
        </w:rPr>
        <w:t xml:space="preserve">.  He was pleased </w:t>
      </w:r>
      <w:r w:rsidRPr="003C5C89">
        <w:rPr>
          <w:color w:val="000000" w:themeColor="text1"/>
        </w:rPr>
        <w:t xml:space="preserve">to say </w:t>
      </w:r>
      <w:r w:rsidR="00861307" w:rsidRPr="003C5C89">
        <w:rPr>
          <w:color w:val="000000" w:themeColor="text1"/>
        </w:rPr>
        <w:t xml:space="preserve">no one has quit, and no one has been </w:t>
      </w:r>
      <w:r w:rsidRPr="003C5C89">
        <w:rPr>
          <w:color w:val="000000" w:themeColor="text1"/>
        </w:rPr>
        <w:t xml:space="preserve">suspended for academics or disciplinary action.  </w:t>
      </w:r>
      <w:r w:rsidR="00861307" w:rsidRPr="003C5C89">
        <w:rPr>
          <w:color w:val="000000" w:themeColor="text1"/>
        </w:rPr>
        <w:t xml:space="preserve">He also stated how proud he was of his group of young men on and off the court.  Efforts for recruitment will continue to be home grown Kansas kids but will also look north to Nebraska.  Jordan introduced his Assistant Coach, Taylor Jones who </w:t>
      </w:r>
      <w:r w:rsidR="00B40E94" w:rsidRPr="003C5C89">
        <w:rPr>
          <w:color w:val="000000" w:themeColor="text1"/>
        </w:rPr>
        <w:t xml:space="preserve">originally </w:t>
      </w:r>
      <w:r w:rsidR="00861307" w:rsidRPr="003C5C89">
        <w:rPr>
          <w:color w:val="000000" w:themeColor="text1"/>
        </w:rPr>
        <w:t>come</w:t>
      </w:r>
      <w:r w:rsidR="00B40E94" w:rsidRPr="003C5C89">
        <w:rPr>
          <w:color w:val="000000" w:themeColor="text1"/>
        </w:rPr>
        <w:t>s to us from Illinois</w:t>
      </w:r>
      <w:r w:rsidR="00861307" w:rsidRPr="003C5C89">
        <w:rPr>
          <w:color w:val="000000" w:themeColor="text1"/>
        </w:rPr>
        <w:t xml:space="preserve"> but more recently from Garden City.  Jordan reiterated what great help Taylor has been.</w:t>
      </w:r>
      <w:r w:rsidR="00793851" w:rsidRPr="003C5C89">
        <w:rPr>
          <w:color w:val="000000" w:themeColor="text1"/>
        </w:rPr>
        <w:t xml:space="preserve">  The team followed for introduction.</w:t>
      </w:r>
    </w:p>
    <w:p w:rsidR="000A3FE4" w:rsidRPr="003C5C89" w:rsidRDefault="000A3FE4" w:rsidP="001B7864">
      <w:pPr>
        <w:spacing w:after="0"/>
        <w:ind w:left="720" w:hanging="720"/>
        <w:rPr>
          <w:color w:val="000000" w:themeColor="text1"/>
        </w:rPr>
      </w:pPr>
    </w:p>
    <w:p w:rsidR="00BF76FF" w:rsidRPr="003C5C89" w:rsidRDefault="00AD555F" w:rsidP="002F45E8">
      <w:pPr>
        <w:spacing w:after="0"/>
        <w:ind w:left="720" w:hanging="720"/>
        <w:rPr>
          <w:color w:val="000000" w:themeColor="text1"/>
        </w:rPr>
      </w:pPr>
      <w:r w:rsidRPr="003C5C89">
        <w:rPr>
          <w:b/>
          <w:color w:val="000000" w:themeColor="text1"/>
        </w:rPr>
        <w:t>V</w:t>
      </w:r>
      <w:r w:rsidR="002F45E8" w:rsidRPr="003C5C89">
        <w:rPr>
          <w:b/>
          <w:color w:val="000000" w:themeColor="text1"/>
        </w:rPr>
        <w:t>I</w:t>
      </w:r>
      <w:r w:rsidRPr="003C5C89">
        <w:rPr>
          <w:b/>
          <w:color w:val="000000" w:themeColor="text1"/>
        </w:rPr>
        <w:t>.</w:t>
      </w:r>
      <w:r w:rsidRPr="003C5C89">
        <w:rPr>
          <w:b/>
          <w:color w:val="000000" w:themeColor="text1"/>
        </w:rPr>
        <w:tab/>
      </w:r>
      <w:r w:rsidR="00BF76FF" w:rsidRPr="003C5C89">
        <w:rPr>
          <w:b/>
          <w:color w:val="000000" w:themeColor="text1"/>
        </w:rPr>
        <w:t>Consent Agenda</w:t>
      </w:r>
      <w:r w:rsidR="00BF76FF" w:rsidRPr="003C5C89">
        <w:rPr>
          <w:color w:val="000000" w:themeColor="text1"/>
        </w:rPr>
        <w:t xml:space="preserve"> </w:t>
      </w:r>
      <w:r w:rsidR="00861307" w:rsidRPr="003C5C89">
        <w:rPr>
          <w:color w:val="000000" w:themeColor="text1"/>
        </w:rPr>
        <w:t xml:space="preserve">Greg </w:t>
      </w:r>
      <w:proofErr w:type="spellStart"/>
      <w:r w:rsidR="00861307" w:rsidRPr="003C5C89">
        <w:rPr>
          <w:color w:val="000000" w:themeColor="text1"/>
        </w:rPr>
        <w:t>Askren</w:t>
      </w:r>
      <w:proofErr w:type="spellEnd"/>
      <w:r w:rsidR="00861307" w:rsidRPr="003C5C89">
        <w:rPr>
          <w:color w:val="000000" w:themeColor="text1"/>
        </w:rPr>
        <w:t xml:space="preserve"> moved and Ellen Anderson seconded to approve the Consent Agenda to include the approval of the January 28, 2020 board minutes; the Treasurer’s Report; the Purchasing and Payment of Claims; the Contract Renewal Recommendation for Head Wrestling Coach Cody Cole. Motion passed.</w:t>
      </w:r>
    </w:p>
    <w:p w:rsidR="002F45E8" w:rsidRPr="003C5C89" w:rsidRDefault="002F45E8" w:rsidP="002F45E8">
      <w:pPr>
        <w:spacing w:after="0"/>
        <w:ind w:left="720" w:hanging="720"/>
        <w:rPr>
          <w:color w:val="000000" w:themeColor="text1"/>
        </w:rPr>
      </w:pPr>
      <w:r w:rsidRPr="003C5C89">
        <w:rPr>
          <w:color w:val="000000" w:themeColor="text1"/>
        </w:rPr>
        <w:tab/>
      </w:r>
    </w:p>
    <w:p w:rsidR="00AC4072" w:rsidRPr="003C5C89" w:rsidRDefault="00BF76FF" w:rsidP="00AC4072">
      <w:pPr>
        <w:spacing w:after="0"/>
        <w:ind w:left="720" w:hanging="720"/>
        <w:rPr>
          <w:color w:val="000000" w:themeColor="text1"/>
        </w:rPr>
      </w:pPr>
      <w:r w:rsidRPr="003C5C89">
        <w:rPr>
          <w:b/>
          <w:color w:val="000000" w:themeColor="text1"/>
        </w:rPr>
        <w:t>V</w:t>
      </w:r>
      <w:r w:rsidR="00B7355D" w:rsidRPr="003C5C89">
        <w:rPr>
          <w:b/>
          <w:color w:val="000000" w:themeColor="text1"/>
        </w:rPr>
        <w:t>I</w:t>
      </w:r>
      <w:r w:rsidR="002F45E8" w:rsidRPr="003C5C89">
        <w:rPr>
          <w:b/>
          <w:color w:val="000000" w:themeColor="text1"/>
        </w:rPr>
        <w:t>I</w:t>
      </w:r>
      <w:r w:rsidRPr="003C5C89">
        <w:rPr>
          <w:b/>
          <w:color w:val="000000" w:themeColor="text1"/>
        </w:rPr>
        <w:t xml:space="preserve">.  </w:t>
      </w:r>
      <w:r w:rsidR="00AD555F" w:rsidRPr="003C5C89">
        <w:rPr>
          <w:b/>
          <w:color w:val="000000" w:themeColor="text1"/>
        </w:rPr>
        <w:tab/>
      </w:r>
      <w:r w:rsidRPr="003C5C89">
        <w:rPr>
          <w:b/>
          <w:color w:val="000000" w:themeColor="text1"/>
        </w:rPr>
        <w:t>Reports:</w:t>
      </w:r>
    </w:p>
    <w:p w:rsidR="00D36401" w:rsidRPr="003C5C89" w:rsidRDefault="00D36401" w:rsidP="000C69A2">
      <w:pPr>
        <w:pStyle w:val="ListParagraph"/>
        <w:numPr>
          <w:ilvl w:val="0"/>
          <w:numId w:val="4"/>
        </w:numPr>
        <w:spacing w:after="0"/>
        <w:rPr>
          <w:color w:val="000000" w:themeColor="text1"/>
        </w:rPr>
      </w:pPr>
      <w:r w:rsidRPr="003C5C89">
        <w:rPr>
          <w:b/>
          <w:color w:val="000000" w:themeColor="text1"/>
        </w:rPr>
        <w:t>President Dr. Adrian Douglas</w:t>
      </w:r>
      <w:r w:rsidRPr="003C5C89">
        <w:rPr>
          <w:color w:val="000000" w:themeColor="text1"/>
        </w:rPr>
        <w:t xml:space="preserve"> </w:t>
      </w:r>
      <w:r w:rsidR="008E68B4" w:rsidRPr="003C5C89">
        <w:rPr>
          <w:color w:val="000000" w:themeColor="text1"/>
        </w:rPr>
        <w:t>reminded everyone of the College’s mission statement and guiding values.</w:t>
      </w:r>
    </w:p>
    <w:p w:rsidR="008E68B4" w:rsidRPr="003C5C89" w:rsidRDefault="008E68B4" w:rsidP="008E68B4">
      <w:pPr>
        <w:pStyle w:val="ListParagraph"/>
        <w:spacing w:after="0"/>
        <w:ind w:left="1080"/>
        <w:rPr>
          <w:color w:val="000000" w:themeColor="text1"/>
        </w:rPr>
      </w:pPr>
      <w:r w:rsidRPr="003C5C89">
        <w:rPr>
          <w:color w:val="000000" w:themeColor="text1"/>
        </w:rPr>
        <w:t>1).</w:t>
      </w:r>
      <w:r w:rsidRPr="003C5C89">
        <w:rPr>
          <w:color w:val="000000" w:themeColor="text1"/>
        </w:rPr>
        <w:tab/>
      </w:r>
      <w:r w:rsidRPr="003C5C89">
        <w:rPr>
          <w:i/>
          <w:color w:val="000000" w:themeColor="text1"/>
        </w:rPr>
        <w:t>College</w:t>
      </w:r>
      <w:r w:rsidRPr="003C5C89">
        <w:rPr>
          <w:color w:val="000000" w:themeColor="text1"/>
        </w:rPr>
        <w:t xml:space="preserve"> – Dr. A. Douglas was very happy to report enrollment was up 1.5% in credit hours, this is the first time since 2014</w:t>
      </w:r>
      <w:r w:rsidR="007010BD" w:rsidRPr="003C5C89">
        <w:rPr>
          <w:color w:val="000000" w:themeColor="text1"/>
        </w:rPr>
        <w:t xml:space="preserve"> that we have seen an increase</w:t>
      </w:r>
      <w:r w:rsidR="00AA7542">
        <w:rPr>
          <w:color w:val="000000" w:themeColor="text1"/>
        </w:rPr>
        <w:t xml:space="preserve">. She thanked </w:t>
      </w:r>
      <w:r w:rsidRPr="003C5C89">
        <w:rPr>
          <w:color w:val="000000" w:themeColor="text1"/>
        </w:rPr>
        <w:t>the staff and all who worked tirelessly to get students into classes and keep them there. A job well done! The state has given the Kansas Board of Regents (KBOR) $20K to be awarded to community colleges for students who are in transfer programs (AA or AS).  KBOR decided to award four community colleges who had the highest performing students in those degree areas.  Cloud was selected and we will be receiving $5K to award five (5) $1K scholarships</w:t>
      </w:r>
    </w:p>
    <w:p w:rsidR="008E68B4" w:rsidRPr="003C5C89" w:rsidRDefault="008E68B4" w:rsidP="008E68B4">
      <w:pPr>
        <w:pStyle w:val="ListParagraph"/>
        <w:spacing w:after="0"/>
        <w:ind w:left="1080"/>
        <w:rPr>
          <w:color w:val="000000" w:themeColor="text1"/>
        </w:rPr>
      </w:pPr>
    </w:p>
    <w:p w:rsidR="008E68B4" w:rsidRPr="003C5C89" w:rsidRDefault="008E68B4" w:rsidP="008E68B4">
      <w:pPr>
        <w:pStyle w:val="ListParagraph"/>
        <w:spacing w:after="0"/>
        <w:ind w:left="1080"/>
        <w:rPr>
          <w:color w:val="000000" w:themeColor="text1"/>
        </w:rPr>
      </w:pPr>
      <w:r w:rsidRPr="003C5C89">
        <w:rPr>
          <w:color w:val="000000" w:themeColor="text1"/>
        </w:rPr>
        <w:t xml:space="preserve">2). </w:t>
      </w:r>
      <w:r w:rsidRPr="003C5C89">
        <w:rPr>
          <w:i/>
          <w:color w:val="000000" w:themeColor="text1"/>
        </w:rPr>
        <w:t>Employees</w:t>
      </w:r>
      <w:r w:rsidRPr="003C5C89">
        <w:rPr>
          <w:color w:val="000000" w:themeColor="text1"/>
        </w:rPr>
        <w:t xml:space="preserve"> – Dr. A. Douglas reported the resignation of Jasen Pelkey (Network Administrator IT) effective February 27.  </w:t>
      </w:r>
      <w:r w:rsidR="00585364" w:rsidRPr="003C5C89">
        <w:rPr>
          <w:color w:val="000000" w:themeColor="text1"/>
        </w:rPr>
        <w:t>Jasen will be greatly missed but we wish him the very best.</w:t>
      </w:r>
    </w:p>
    <w:p w:rsidR="00585364" w:rsidRPr="003C5C89" w:rsidRDefault="00585364" w:rsidP="008E68B4">
      <w:pPr>
        <w:pStyle w:val="ListParagraph"/>
        <w:spacing w:after="0"/>
        <w:ind w:left="1080"/>
        <w:rPr>
          <w:color w:val="000000" w:themeColor="text1"/>
        </w:rPr>
      </w:pPr>
      <w:r w:rsidRPr="003C5C89">
        <w:rPr>
          <w:color w:val="000000" w:themeColor="text1"/>
        </w:rPr>
        <w:t xml:space="preserve">3). </w:t>
      </w:r>
      <w:r w:rsidRPr="003C5C89">
        <w:rPr>
          <w:i/>
          <w:color w:val="000000" w:themeColor="text1"/>
        </w:rPr>
        <w:t>Community –</w:t>
      </w:r>
      <w:r w:rsidRPr="003C5C89">
        <w:rPr>
          <w:color w:val="000000" w:themeColor="text1"/>
        </w:rPr>
        <w:t xml:space="preserve"> Dr. A. Douglas announced the updated FACT Sheet is now available with current information.  Copies were given to the Board members.   We had a very successful Jr</w:t>
      </w:r>
      <w:proofErr w:type="gramStart"/>
      <w:r w:rsidRPr="003C5C89">
        <w:rPr>
          <w:color w:val="000000" w:themeColor="text1"/>
        </w:rPr>
        <w:t>./</w:t>
      </w:r>
      <w:proofErr w:type="gramEnd"/>
      <w:r w:rsidRPr="003C5C89">
        <w:rPr>
          <w:color w:val="000000" w:themeColor="text1"/>
        </w:rPr>
        <w:t>Sr. Preview Day with 58 prospective T-Birds from our service area in attendance.  Kudos to the Admission’s Staff for putting on an awesome pro</w:t>
      </w:r>
      <w:r w:rsidR="00402E2F">
        <w:rPr>
          <w:color w:val="000000" w:themeColor="text1"/>
        </w:rPr>
        <w:t xml:space="preserve">gram.  Dr. Douglas attended </w:t>
      </w:r>
      <w:r w:rsidRPr="003C5C89">
        <w:rPr>
          <w:color w:val="000000" w:themeColor="text1"/>
        </w:rPr>
        <w:t>Junction City High School this morning with the Geary County Staff.  They shared information about programs and services to nearly 200 JC Seniors.</w:t>
      </w:r>
    </w:p>
    <w:p w:rsidR="008E68B4" w:rsidRPr="003C5C89" w:rsidRDefault="008E68B4" w:rsidP="00585364">
      <w:pPr>
        <w:spacing w:after="0"/>
        <w:rPr>
          <w:color w:val="000000" w:themeColor="text1"/>
        </w:rPr>
      </w:pPr>
    </w:p>
    <w:p w:rsidR="00D36401" w:rsidRPr="003C5C89" w:rsidRDefault="00D36401" w:rsidP="000C69A2">
      <w:pPr>
        <w:pStyle w:val="ListParagraph"/>
        <w:numPr>
          <w:ilvl w:val="0"/>
          <w:numId w:val="4"/>
        </w:numPr>
        <w:spacing w:after="0"/>
        <w:rPr>
          <w:b/>
          <w:color w:val="000000" w:themeColor="text1"/>
        </w:rPr>
      </w:pPr>
      <w:r w:rsidRPr="003C5C89">
        <w:rPr>
          <w:b/>
          <w:color w:val="000000" w:themeColor="text1"/>
        </w:rPr>
        <w:t>Vice President for Academic Affairs &amp; Student Success, Pedro Leite</w:t>
      </w:r>
    </w:p>
    <w:p w:rsidR="007010BD" w:rsidRPr="003C5C89" w:rsidRDefault="007010BD" w:rsidP="007010BD">
      <w:pPr>
        <w:pStyle w:val="ListParagraph"/>
        <w:spacing w:after="0"/>
        <w:ind w:left="1080"/>
        <w:rPr>
          <w:color w:val="000000" w:themeColor="text1"/>
        </w:rPr>
      </w:pPr>
      <w:r w:rsidRPr="003C5C89">
        <w:rPr>
          <w:color w:val="000000" w:themeColor="text1"/>
        </w:rPr>
        <w:t xml:space="preserve">1). </w:t>
      </w:r>
      <w:r w:rsidRPr="003C5C89">
        <w:rPr>
          <w:i/>
          <w:color w:val="000000" w:themeColor="text1"/>
        </w:rPr>
        <w:t>Academic Affairs</w:t>
      </w:r>
      <w:r w:rsidRPr="003C5C89">
        <w:rPr>
          <w:color w:val="000000" w:themeColor="text1"/>
        </w:rPr>
        <w:t xml:space="preserve"> – HLC has approved the </w:t>
      </w:r>
      <w:proofErr w:type="spellStart"/>
      <w:r w:rsidRPr="003C5C89">
        <w:rPr>
          <w:color w:val="000000" w:themeColor="text1"/>
        </w:rPr>
        <w:t>LaHarpe</w:t>
      </w:r>
      <w:proofErr w:type="spellEnd"/>
      <w:r w:rsidRPr="003C5C89">
        <w:rPr>
          <w:color w:val="000000" w:themeColor="text1"/>
        </w:rPr>
        <w:t xml:space="preserve"> location for the WET program.  There will be no site visit, we are simply waiting for our official letter from HLC.  We currently have 10 students enrolled for SP20 and roughly 16 anticipated for FA20 at </w:t>
      </w:r>
      <w:proofErr w:type="spellStart"/>
      <w:r w:rsidRPr="003C5C89">
        <w:rPr>
          <w:color w:val="000000" w:themeColor="text1"/>
        </w:rPr>
        <w:t>LaHarpe</w:t>
      </w:r>
      <w:proofErr w:type="spellEnd"/>
      <w:r w:rsidRPr="003C5C89">
        <w:rPr>
          <w:color w:val="000000" w:themeColor="text1"/>
        </w:rPr>
        <w:t>.  Efforts are under way to update the policies, we are 75% complete in sections D &amp; E of the policy manual.</w:t>
      </w:r>
    </w:p>
    <w:p w:rsidR="00F12C91" w:rsidRPr="003C5C89" w:rsidRDefault="007010BD" w:rsidP="007010BD">
      <w:pPr>
        <w:pStyle w:val="ListParagraph"/>
        <w:spacing w:after="0"/>
        <w:ind w:left="1080"/>
        <w:rPr>
          <w:color w:val="000000" w:themeColor="text1"/>
        </w:rPr>
      </w:pPr>
      <w:r w:rsidRPr="003C5C89">
        <w:rPr>
          <w:color w:val="000000" w:themeColor="text1"/>
        </w:rPr>
        <w:t xml:space="preserve">2). </w:t>
      </w:r>
      <w:r w:rsidRPr="003C5C89">
        <w:rPr>
          <w:i/>
          <w:color w:val="000000" w:themeColor="text1"/>
        </w:rPr>
        <w:t>Student Affairs –</w:t>
      </w:r>
      <w:r w:rsidRPr="003C5C89">
        <w:rPr>
          <w:color w:val="000000" w:themeColor="text1"/>
        </w:rPr>
        <w:t xml:space="preserve"> Pedro reiterated Dr. Douglas</w:t>
      </w:r>
      <w:r w:rsidR="00941F33" w:rsidRPr="003C5C89">
        <w:rPr>
          <w:color w:val="000000" w:themeColor="text1"/>
        </w:rPr>
        <w:t>’</w:t>
      </w:r>
      <w:r w:rsidR="00402E2F">
        <w:rPr>
          <w:color w:val="000000" w:themeColor="text1"/>
        </w:rPr>
        <w:t xml:space="preserve"> words that we are up</w:t>
      </w:r>
      <w:r w:rsidRPr="003C5C89">
        <w:rPr>
          <w:color w:val="000000" w:themeColor="text1"/>
        </w:rPr>
        <w:t xml:space="preserve"> 1.5% in spring enrollment.  Pedr</w:t>
      </w:r>
      <w:r w:rsidR="00941F33" w:rsidRPr="003C5C89">
        <w:rPr>
          <w:color w:val="000000" w:themeColor="text1"/>
        </w:rPr>
        <w:t>o believes the tide</w:t>
      </w:r>
      <w:r w:rsidRPr="003C5C89">
        <w:rPr>
          <w:color w:val="000000" w:themeColor="text1"/>
        </w:rPr>
        <w:t xml:space="preserve"> has turned and we can hopefully continue with the upswing.   </w:t>
      </w:r>
      <w:r w:rsidR="00941F33" w:rsidRPr="003C5C89">
        <w:rPr>
          <w:color w:val="000000" w:themeColor="text1"/>
        </w:rPr>
        <w:t>Pedro expounded on the KBOR award of $5K by</w:t>
      </w:r>
      <w:r w:rsidR="00402E2F">
        <w:rPr>
          <w:color w:val="000000" w:themeColor="text1"/>
        </w:rPr>
        <w:t xml:space="preserve"> explaining Cloud students who </w:t>
      </w:r>
      <w:r w:rsidR="00941F33" w:rsidRPr="003C5C89">
        <w:rPr>
          <w:color w:val="000000" w:themeColor="text1"/>
        </w:rPr>
        <w:t>transfer have a higher GPA compared to other transfer students</w:t>
      </w:r>
      <w:r w:rsidR="00D47329" w:rsidRPr="003C5C89">
        <w:rPr>
          <w:color w:val="000000" w:themeColor="text1"/>
        </w:rPr>
        <w:t>. His</w:t>
      </w:r>
      <w:r w:rsidR="00941F33" w:rsidRPr="003C5C89">
        <w:rPr>
          <w:color w:val="000000" w:themeColor="text1"/>
        </w:rPr>
        <w:t xml:space="preserve"> example being at Emporia State University, Cloud students enter with an average GPA of 3.46 compared to an overall transfer GPA of 3.21.</w:t>
      </w:r>
      <w:r w:rsidR="007A266C" w:rsidRPr="003C5C89">
        <w:rPr>
          <w:color w:val="000000" w:themeColor="text1"/>
        </w:rPr>
        <w:t xml:space="preserve">  The Jr</w:t>
      </w:r>
      <w:proofErr w:type="gramStart"/>
      <w:r w:rsidR="007A266C" w:rsidRPr="003C5C89">
        <w:rPr>
          <w:color w:val="000000" w:themeColor="text1"/>
        </w:rPr>
        <w:t>./</w:t>
      </w:r>
      <w:proofErr w:type="gramEnd"/>
      <w:r w:rsidR="007A266C" w:rsidRPr="003C5C89">
        <w:rPr>
          <w:color w:val="000000" w:themeColor="text1"/>
        </w:rPr>
        <w:t xml:space="preserve">Sr. Day was very well organized by the Admissions Office, we </w:t>
      </w:r>
      <w:r w:rsidR="00F12C91" w:rsidRPr="003C5C89">
        <w:rPr>
          <w:color w:val="000000" w:themeColor="text1"/>
        </w:rPr>
        <w:t xml:space="preserve">had 16 different high schools recognized. </w:t>
      </w:r>
      <w:r w:rsidR="00402E2F">
        <w:rPr>
          <w:color w:val="000000" w:themeColor="text1"/>
        </w:rPr>
        <w:t xml:space="preserve"> This last week,</w:t>
      </w:r>
      <w:r w:rsidR="00F12C91" w:rsidRPr="003C5C89">
        <w:rPr>
          <w:color w:val="000000" w:themeColor="text1"/>
        </w:rPr>
        <w:t xml:space="preserve"> Republic County Jr/</w:t>
      </w:r>
      <w:proofErr w:type="spellStart"/>
      <w:r w:rsidR="00F12C91" w:rsidRPr="003C5C89">
        <w:rPr>
          <w:color w:val="000000" w:themeColor="text1"/>
        </w:rPr>
        <w:t>Sr</w:t>
      </w:r>
      <w:proofErr w:type="spellEnd"/>
      <w:r w:rsidR="00F12C91" w:rsidRPr="003C5C89">
        <w:rPr>
          <w:color w:val="000000" w:themeColor="text1"/>
        </w:rPr>
        <w:t xml:space="preserve"> High School brought</w:t>
      </w:r>
      <w:r w:rsidR="00BA7BA6" w:rsidRPr="003C5C89">
        <w:rPr>
          <w:color w:val="000000" w:themeColor="text1"/>
        </w:rPr>
        <w:t xml:space="preserve"> 50 </w:t>
      </w:r>
      <w:r w:rsidR="00F12C91" w:rsidRPr="003C5C89">
        <w:rPr>
          <w:color w:val="000000" w:themeColor="text1"/>
        </w:rPr>
        <w:t>students over to the Nursing Department to learn about the program.</w:t>
      </w:r>
    </w:p>
    <w:p w:rsidR="00F12C91" w:rsidRPr="00D66764" w:rsidRDefault="00F12C91" w:rsidP="00402E2F">
      <w:pPr>
        <w:spacing w:after="0"/>
        <w:ind w:left="1080"/>
        <w:rPr>
          <w:color w:val="000000" w:themeColor="text1"/>
        </w:rPr>
      </w:pPr>
      <w:r w:rsidRPr="00D66764">
        <w:rPr>
          <w:color w:val="000000" w:themeColor="text1"/>
        </w:rPr>
        <w:t>The GCC staff members are very active in p</w:t>
      </w:r>
      <w:r w:rsidR="00402E2F">
        <w:rPr>
          <w:color w:val="000000" w:themeColor="text1"/>
        </w:rPr>
        <w:t>articipating in civic duties around the Junction City area, i.e.</w:t>
      </w:r>
      <w:r w:rsidRPr="00D66764">
        <w:rPr>
          <w:color w:val="000000" w:themeColor="text1"/>
        </w:rPr>
        <w:t xml:space="preserve"> Chamber</w:t>
      </w:r>
      <w:r w:rsidR="00402E2F">
        <w:rPr>
          <w:color w:val="000000" w:themeColor="text1"/>
        </w:rPr>
        <w:t xml:space="preserve"> of Commerce</w:t>
      </w:r>
      <w:r w:rsidRPr="00D66764">
        <w:rPr>
          <w:color w:val="000000" w:themeColor="text1"/>
        </w:rPr>
        <w:t xml:space="preserve">, USD, Fort Riley etc.  We hope to include a summary of participation in the </w:t>
      </w:r>
      <w:r w:rsidR="00402E2F">
        <w:rPr>
          <w:color w:val="000000" w:themeColor="text1"/>
        </w:rPr>
        <w:t xml:space="preserve">next </w:t>
      </w:r>
      <w:r w:rsidRPr="00D66764">
        <w:rPr>
          <w:color w:val="000000" w:themeColor="text1"/>
        </w:rPr>
        <w:t>Board packet.  GCC number of</w:t>
      </w:r>
      <w:r w:rsidR="00402E2F">
        <w:rPr>
          <w:color w:val="000000" w:themeColor="text1"/>
        </w:rPr>
        <w:t xml:space="preserve"> prospective student</w:t>
      </w:r>
      <w:r w:rsidRPr="00D66764">
        <w:rPr>
          <w:color w:val="000000" w:themeColor="text1"/>
        </w:rPr>
        <w:t xml:space="preserve"> visits and applications are improving compared to same period last year.</w:t>
      </w:r>
    </w:p>
    <w:p w:rsidR="007010BD" w:rsidRPr="003C5C89" w:rsidRDefault="00D66764" w:rsidP="007010BD">
      <w:pPr>
        <w:pStyle w:val="ListParagraph"/>
        <w:spacing w:after="0"/>
        <w:ind w:left="1080"/>
        <w:rPr>
          <w:color w:val="000000" w:themeColor="text1"/>
        </w:rPr>
      </w:pPr>
      <w:r>
        <w:rPr>
          <w:color w:val="000000" w:themeColor="text1"/>
        </w:rPr>
        <w:t>3</w:t>
      </w:r>
      <w:r w:rsidR="00F12C91" w:rsidRPr="003C5C89">
        <w:rPr>
          <w:color w:val="000000" w:themeColor="text1"/>
        </w:rPr>
        <w:t xml:space="preserve">). </w:t>
      </w:r>
      <w:proofErr w:type="gramStart"/>
      <w:r w:rsidR="00C27C9E" w:rsidRPr="003C5C89">
        <w:rPr>
          <w:color w:val="000000" w:themeColor="text1"/>
        </w:rPr>
        <w:t>The</w:t>
      </w:r>
      <w:proofErr w:type="gramEnd"/>
      <w:r w:rsidR="00C27C9E" w:rsidRPr="003C5C89">
        <w:rPr>
          <w:color w:val="000000" w:themeColor="text1"/>
        </w:rPr>
        <w:t xml:space="preserve"> 2</w:t>
      </w:r>
      <w:r w:rsidR="00C27C9E" w:rsidRPr="003C5C89">
        <w:rPr>
          <w:color w:val="000000" w:themeColor="text1"/>
          <w:vertAlign w:val="superscript"/>
        </w:rPr>
        <w:t>nd</w:t>
      </w:r>
      <w:r w:rsidR="00C27C9E" w:rsidRPr="003C5C89">
        <w:rPr>
          <w:color w:val="000000" w:themeColor="text1"/>
        </w:rPr>
        <w:t xml:space="preserve"> draft</w:t>
      </w:r>
      <w:r w:rsidR="00402E2F">
        <w:rPr>
          <w:color w:val="000000" w:themeColor="text1"/>
        </w:rPr>
        <w:t xml:space="preserve"> of the HLC report</w:t>
      </w:r>
      <w:r w:rsidR="00C27C9E" w:rsidRPr="003C5C89">
        <w:rPr>
          <w:color w:val="000000" w:themeColor="text1"/>
        </w:rPr>
        <w:t xml:space="preserve"> is being reviewed.  We have 2 chapters ready to upload!  3 more to go.  Bi-weekly meetings are scheduled for the Steering Committee. Dr. Sue Darby continues to review our draft materials and is giving great advice.  HLC visit is October 26-27, 2020.</w:t>
      </w:r>
    </w:p>
    <w:p w:rsidR="00C27C9E" w:rsidRPr="003C5C89" w:rsidRDefault="00C27C9E" w:rsidP="007010BD">
      <w:pPr>
        <w:pStyle w:val="ListParagraph"/>
        <w:spacing w:after="0"/>
        <w:ind w:left="1080"/>
        <w:rPr>
          <w:color w:val="000000" w:themeColor="text1"/>
        </w:rPr>
      </w:pPr>
    </w:p>
    <w:p w:rsidR="00D36401" w:rsidRPr="003C5C89" w:rsidRDefault="00D36401" w:rsidP="000C69A2">
      <w:pPr>
        <w:pStyle w:val="ListParagraph"/>
        <w:numPr>
          <w:ilvl w:val="0"/>
          <w:numId w:val="4"/>
        </w:numPr>
        <w:spacing w:after="0"/>
        <w:rPr>
          <w:b/>
          <w:color w:val="000000" w:themeColor="text1"/>
        </w:rPr>
      </w:pPr>
      <w:r w:rsidRPr="003C5C89">
        <w:rPr>
          <w:b/>
          <w:color w:val="000000" w:themeColor="text1"/>
        </w:rPr>
        <w:t>Vice President for Administrative Services Amber Knoettgen</w:t>
      </w:r>
    </w:p>
    <w:p w:rsidR="00C27C9E" w:rsidRPr="003C5C89" w:rsidRDefault="00C27C9E" w:rsidP="00C27C9E">
      <w:pPr>
        <w:pStyle w:val="ListParagraph"/>
        <w:spacing w:after="0"/>
        <w:ind w:left="1080"/>
        <w:rPr>
          <w:color w:val="000000" w:themeColor="text1"/>
        </w:rPr>
      </w:pPr>
      <w:r w:rsidRPr="003C5C89">
        <w:rPr>
          <w:color w:val="000000" w:themeColor="text1"/>
        </w:rPr>
        <w:t xml:space="preserve">1). </w:t>
      </w:r>
      <w:r w:rsidRPr="003C5C89">
        <w:rPr>
          <w:i/>
          <w:color w:val="000000" w:themeColor="text1"/>
        </w:rPr>
        <w:t xml:space="preserve">Financials – </w:t>
      </w:r>
      <w:r w:rsidRPr="003C5C89">
        <w:rPr>
          <w:color w:val="000000" w:themeColor="text1"/>
        </w:rPr>
        <w:t xml:space="preserve">We just completed two projects for </w:t>
      </w:r>
      <w:r w:rsidR="00BA7BA6" w:rsidRPr="003C5C89">
        <w:rPr>
          <w:color w:val="000000" w:themeColor="text1"/>
        </w:rPr>
        <w:t xml:space="preserve">KBOR Excel in CTE (SB 155) course fee report related to Tuition reimbursement for high school students enrolled in college-level CTE courses.  Amber is also working on the Extraordinary Cost Project for WIND and UAV (Drones).  </w:t>
      </w:r>
      <w:r w:rsidR="00C406F0" w:rsidRPr="003C5C89">
        <w:rPr>
          <w:color w:val="000000" w:themeColor="text1"/>
        </w:rPr>
        <w:t xml:space="preserve">This incentivizes high school students graduating with an industry-recognized certification that lead directly to high-demand occupations in Kansas through a Certification incentive program.  Amber and/or Mary LaBarge will attend the KACCBO meetings this Thursday/Friday in Topeka.  Elaine </w:t>
      </w:r>
      <w:proofErr w:type="spellStart"/>
      <w:r w:rsidR="00C406F0" w:rsidRPr="003C5C89">
        <w:rPr>
          <w:color w:val="000000" w:themeColor="text1"/>
        </w:rPr>
        <w:t>Frisbe</w:t>
      </w:r>
      <w:proofErr w:type="spellEnd"/>
      <w:r w:rsidR="00C406F0" w:rsidRPr="003C5C89">
        <w:rPr>
          <w:color w:val="000000" w:themeColor="text1"/>
        </w:rPr>
        <w:t xml:space="preserve"> will be coming from KBOR, Heather Morgan from KACCT and Donna </w:t>
      </w:r>
      <w:r w:rsidR="007F4510" w:rsidRPr="003C5C89">
        <w:rPr>
          <w:color w:val="000000" w:themeColor="text1"/>
        </w:rPr>
        <w:t>Whiteman from KASB for r</w:t>
      </w:r>
      <w:r w:rsidR="009A72EC" w:rsidRPr="003C5C89">
        <w:rPr>
          <w:color w:val="000000" w:themeColor="text1"/>
        </w:rPr>
        <w:t>ound table discussions</w:t>
      </w:r>
      <w:r w:rsidR="007F4510" w:rsidRPr="003C5C89">
        <w:rPr>
          <w:color w:val="000000" w:themeColor="text1"/>
        </w:rPr>
        <w:t xml:space="preserve">. </w:t>
      </w:r>
      <w:r w:rsidR="00C406F0" w:rsidRPr="003C5C89">
        <w:rPr>
          <w:color w:val="000000" w:themeColor="text1"/>
        </w:rPr>
        <w:t>Other topics to be covered will be budget forms.</w:t>
      </w:r>
    </w:p>
    <w:p w:rsidR="007F4510" w:rsidRPr="003C5C89" w:rsidRDefault="007F4510" w:rsidP="00C27C9E">
      <w:pPr>
        <w:pStyle w:val="ListParagraph"/>
        <w:spacing w:after="0"/>
        <w:ind w:left="1080"/>
        <w:rPr>
          <w:color w:val="000000" w:themeColor="text1"/>
        </w:rPr>
      </w:pPr>
      <w:r w:rsidRPr="003C5C89">
        <w:rPr>
          <w:color w:val="000000" w:themeColor="text1"/>
        </w:rPr>
        <w:lastRenderedPageBreak/>
        <w:t xml:space="preserve">2). </w:t>
      </w:r>
      <w:r w:rsidRPr="003C5C89">
        <w:rPr>
          <w:i/>
          <w:color w:val="000000" w:themeColor="text1"/>
        </w:rPr>
        <w:t xml:space="preserve">Facilities </w:t>
      </w:r>
      <w:r w:rsidR="00CE4EB7" w:rsidRPr="003C5C89">
        <w:rPr>
          <w:color w:val="000000" w:themeColor="text1"/>
        </w:rPr>
        <w:t>–</w:t>
      </w:r>
      <w:r w:rsidRPr="003C5C89">
        <w:rPr>
          <w:color w:val="000000" w:themeColor="text1"/>
        </w:rPr>
        <w:t xml:space="preserve"> </w:t>
      </w:r>
      <w:r w:rsidR="00CE4EB7" w:rsidRPr="003C5C89">
        <w:rPr>
          <w:color w:val="000000" w:themeColor="text1"/>
        </w:rPr>
        <w:t xml:space="preserve">the </w:t>
      </w:r>
      <w:r w:rsidR="00C533AC" w:rsidRPr="003C5C89">
        <w:rPr>
          <w:color w:val="000000" w:themeColor="text1"/>
        </w:rPr>
        <w:t>last Master Facilities P</w:t>
      </w:r>
      <w:r w:rsidR="00CE4EB7" w:rsidRPr="003C5C89">
        <w:rPr>
          <w:color w:val="000000" w:themeColor="text1"/>
        </w:rPr>
        <w:t xml:space="preserve">lan was done in 2009.  </w:t>
      </w:r>
      <w:r w:rsidR="00C533AC" w:rsidRPr="003C5C89">
        <w:rPr>
          <w:color w:val="000000" w:themeColor="text1"/>
        </w:rPr>
        <w:t>Back in September</w:t>
      </w:r>
      <w:r w:rsidR="00787A1C">
        <w:rPr>
          <w:color w:val="000000" w:themeColor="text1"/>
        </w:rPr>
        <w:t>,</w:t>
      </w:r>
      <w:r w:rsidR="00C533AC" w:rsidRPr="003C5C89">
        <w:rPr>
          <w:color w:val="000000" w:themeColor="text1"/>
        </w:rPr>
        <w:t xml:space="preserve"> a group from Facilities Programming and Consulting came to gather data and begin preliminary planning on our facility needs. </w:t>
      </w:r>
      <w:r w:rsidR="004B270B" w:rsidRPr="003C5C89">
        <w:rPr>
          <w:color w:val="000000" w:themeColor="text1"/>
        </w:rPr>
        <w:t xml:space="preserve"> They are coming back </w:t>
      </w:r>
      <w:r w:rsidR="00C533AC" w:rsidRPr="003C5C89">
        <w:rPr>
          <w:color w:val="000000" w:themeColor="text1"/>
        </w:rPr>
        <w:t>March 17 &amp; 18</w:t>
      </w:r>
      <w:r w:rsidR="004B270B" w:rsidRPr="003C5C89">
        <w:rPr>
          <w:color w:val="000000" w:themeColor="text1"/>
        </w:rPr>
        <w:t xml:space="preserve"> to assist us in</w:t>
      </w:r>
      <w:r w:rsidR="00C533AC" w:rsidRPr="003C5C89">
        <w:rPr>
          <w:color w:val="000000" w:themeColor="text1"/>
        </w:rPr>
        <w:t xml:space="preserve"> ‘peel</w:t>
      </w:r>
      <w:r w:rsidR="004B270B" w:rsidRPr="003C5C89">
        <w:rPr>
          <w:color w:val="000000" w:themeColor="text1"/>
        </w:rPr>
        <w:t>ing</w:t>
      </w:r>
      <w:r w:rsidR="00C533AC" w:rsidRPr="003C5C89">
        <w:rPr>
          <w:color w:val="000000" w:themeColor="text1"/>
        </w:rPr>
        <w:t xml:space="preserve"> back the roof’</w:t>
      </w:r>
      <w:r w:rsidR="004B270B" w:rsidRPr="003C5C89">
        <w:rPr>
          <w:color w:val="000000" w:themeColor="text1"/>
        </w:rPr>
        <w:t>, which will be a workshop on campus with an analysis and list of deliverables to help us with a more realistic master plan.  The staircase project in Lot 3 is ongoing.  The stairs should be completely gone this week.  The Ag facility is expected to be complete</w:t>
      </w:r>
      <w:r w:rsidR="00787A1C">
        <w:rPr>
          <w:color w:val="000000" w:themeColor="text1"/>
        </w:rPr>
        <w:t>d</w:t>
      </w:r>
      <w:r w:rsidR="004B270B" w:rsidRPr="003C5C89">
        <w:rPr>
          <w:color w:val="000000" w:themeColor="text1"/>
        </w:rPr>
        <w:t xml:space="preserve"> by the first week of April, weather permitting.  </w:t>
      </w:r>
      <w:r w:rsidR="00B40E94" w:rsidRPr="003C5C89">
        <w:rPr>
          <w:color w:val="000000" w:themeColor="text1"/>
        </w:rPr>
        <w:t xml:space="preserve">Photos of the progress were handed out. </w:t>
      </w:r>
      <w:r w:rsidR="004B270B" w:rsidRPr="003C5C89">
        <w:rPr>
          <w:color w:val="000000" w:themeColor="text1"/>
        </w:rPr>
        <w:t xml:space="preserve">This should increase our student experience in the area of Ag.  March 9 we will start the </w:t>
      </w:r>
      <w:r w:rsidR="004F45DD">
        <w:rPr>
          <w:color w:val="000000" w:themeColor="text1"/>
        </w:rPr>
        <w:t xml:space="preserve">installation of the </w:t>
      </w:r>
      <w:r w:rsidR="004B270B" w:rsidRPr="003C5C89">
        <w:rPr>
          <w:color w:val="000000" w:themeColor="text1"/>
        </w:rPr>
        <w:t xml:space="preserve">HVAC system in the Library.  This is </w:t>
      </w:r>
      <w:r w:rsidR="004F45DD">
        <w:rPr>
          <w:color w:val="000000" w:themeColor="text1"/>
        </w:rPr>
        <w:t xml:space="preserve">during </w:t>
      </w:r>
      <w:r w:rsidR="004B270B" w:rsidRPr="003C5C89">
        <w:rPr>
          <w:color w:val="000000" w:themeColor="text1"/>
        </w:rPr>
        <w:t>spring break but Rex will be on site to oversee the project entailing a crane on the roof</w:t>
      </w:r>
      <w:r w:rsidR="007F2508" w:rsidRPr="003C5C89">
        <w:rPr>
          <w:color w:val="000000" w:themeColor="text1"/>
        </w:rPr>
        <w:t>.</w:t>
      </w:r>
      <w:r w:rsidR="00CD56CE" w:rsidRPr="003C5C89">
        <w:rPr>
          <w:color w:val="000000" w:themeColor="text1"/>
        </w:rPr>
        <w:t xml:space="preserve">  T</w:t>
      </w:r>
      <w:r w:rsidR="00394566" w:rsidRPr="003C5C89">
        <w:rPr>
          <w:color w:val="000000" w:themeColor="text1"/>
        </w:rPr>
        <w:t>he Foundation received a $200,000.00 grant from the Sunderland Foundation</w:t>
      </w:r>
      <w:r w:rsidR="00BE7181" w:rsidRPr="003C5C89">
        <w:rPr>
          <w:color w:val="000000" w:themeColor="text1"/>
        </w:rPr>
        <w:t xml:space="preserve"> to go to the A</w:t>
      </w:r>
      <w:r w:rsidR="00CD56CE" w:rsidRPr="003C5C89">
        <w:rPr>
          <w:color w:val="000000" w:themeColor="text1"/>
        </w:rPr>
        <w:t>thletic Training Facility.  The conception of this project was initially suggested by one of the lead baseball donors, who donated more than what was needed to complete the baseball facility.  He asked that his funds be used towards a ne</w:t>
      </w:r>
      <w:r w:rsidR="00CA29EE" w:rsidRPr="003C5C89">
        <w:rPr>
          <w:color w:val="000000" w:themeColor="text1"/>
        </w:rPr>
        <w:t>w weight room and pushed the Foundation and College to keep the momentum gained from the completion of the baseball facility going.  In the fall of 2018 Dr. Adrian Douglas led a meeting with the Athletic Department and the Foundation to determine facility needs.</w:t>
      </w:r>
      <w:r w:rsidR="00A15280" w:rsidRPr="003C5C89">
        <w:rPr>
          <w:color w:val="000000" w:themeColor="text1"/>
        </w:rPr>
        <w:t xml:space="preserve"> As the needs project grew to more than just a weight room, the donor was highly supportive and verbally committed to providing additional monetary support as the College and Foundation put together a plan of action.  The Foundation is responsible for fundraising efforts and the College will assume the building pending board approval</w:t>
      </w:r>
      <w:r w:rsidR="004D5836" w:rsidRPr="003C5C89">
        <w:rPr>
          <w:color w:val="000000" w:themeColor="text1"/>
        </w:rPr>
        <w:t xml:space="preserve"> upon completion and will take on all operating costs.  The T-Bird Bookstore has been prepping to switch the textbook format to </w:t>
      </w:r>
      <w:r w:rsidR="00DC36F9" w:rsidRPr="003C5C89">
        <w:rPr>
          <w:color w:val="000000" w:themeColor="text1"/>
        </w:rPr>
        <w:t>T-Books</w:t>
      </w:r>
      <w:r w:rsidR="004F45DD">
        <w:rPr>
          <w:color w:val="000000" w:themeColor="text1"/>
        </w:rPr>
        <w:t xml:space="preserve">, we will roll out a pilot </w:t>
      </w:r>
      <w:r w:rsidR="00BB2D70" w:rsidRPr="003C5C89">
        <w:rPr>
          <w:color w:val="000000" w:themeColor="text1"/>
        </w:rPr>
        <w:t xml:space="preserve">test in June for summer enrollment and be on track full tilt FA20.  Housing applications </w:t>
      </w:r>
      <w:r w:rsidR="00E345F2" w:rsidRPr="003C5C89">
        <w:rPr>
          <w:color w:val="000000" w:themeColor="text1"/>
        </w:rPr>
        <w:t>for FA20 are now being accepted we have around 61.  RA Apps are also being accepted for FA20, we have 11 of the 18 spots.  Security Cameras are scheduled to be installed May 18-22 at T-Bird Village.    We are now advertising for a Network Administrator – Jasen Pelkey will be greatly missed but we wish him the absolute best.  Advertisement for a Coordinator of Institutional Research will also post soon, that position will be house</w:t>
      </w:r>
      <w:r w:rsidR="004F45DD">
        <w:rPr>
          <w:color w:val="000000" w:themeColor="text1"/>
        </w:rPr>
        <w:t>d within the IT Department.  A t</w:t>
      </w:r>
      <w:r w:rsidR="00E345F2" w:rsidRPr="003C5C89">
        <w:rPr>
          <w:color w:val="000000" w:themeColor="text1"/>
        </w:rPr>
        <w:t xml:space="preserve">eam has been identified to attend </w:t>
      </w:r>
      <w:proofErr w:type="spellStart"/>
      <w:r w:rsidR="00E345F2" w:rsidRPr="003C5C89">
        <w:rPr>
          <w:color w:val="000000" w:themeColor="text1"/>
        </w:rPr>
        <w:t>Jenzabar</w:t>
      </w:r>
      <w:proofErr w:type="spellEnd"/>
      <w:r w:rsidR="00E345F2" w:rsidRPr="003C5C89">
        <w:rPr>
          <w:color w:val="000000" w:themeColor="text1"/>
        </w:rPr>
        <w:t xml:space="preserve"> Jam in May. The Housing Application </w:t>
      </w:r>
      <w:r w:rsidR="00B40E94" w:rsidRPr="003C5C89">
        <w:rPr>
          <w:color w:val="000000" w:themeColor="text1"/>
        </w:rPr>
        <w:t>has been updated and is now</w:t>
      </w:r>
      <w:r w:rsidR="008C5B44" w:rsidRPr="003C5C89">
        <w:rPr>
          <w:color w:val="000000" w:themeColor="text1"/>
        </w:rPr>
        <w:t xml:space="preserve"> live.  The Net Price Calculator on the website has been updated and will go </w:t>
      </w:r>
      <w:r w:rsidR="00B40E94" w:rsidRPr="003C5C89">
        <w:rPr>
          <w:color w:val="000000" w:themeColor="text1"/>
        </w:rPr>
        <w:t xml:space="preserve">live </w:t>
      </w:r>
      <w:r w:rsidR="008C5B44" w:rsidRPr="003C5C89">
        <w:rPr>
          <w:color w:val="000000" w:themeColor="text1"/>
        </w:rPr>
        <w:t>soon.  We are getting ready to roll out a new version of Windows 10.</w:t>
      </w:r>
    </w:p>
    <w:p w:rsidR="008C5B44" w:rsidRPr="003C5C89" w:rsidRDefault="008C5B44" w:rsidP="00C27C9E">
      <w:pPr>
        <w:pStyle w:val="ListParagraph"/>
        <w:spacing w:after="0"/>
        <w:ind w:left="1080"/>
        <w:rPr>
          <w:color w:val="000000" w:themeColor="text1"/>
        </w:rPr>
      </w:pPr>
      <w:r w:rsidRPr="003C5C89">
        <w:rPr>
          <w:color w:val="000000" w:themeColor="text1"/>
        </w:rPr>
        <w:t xml:space="preserve">3). </w:t>
      </w:r>
      <w:r w:rsidRPr="003C5C89">
        <w:rPr>
          <w:i/>
          <w:color w:val="000000" w:themeColor="text1"/>
        </w:rPr>
        <w:t xml:space="preserve">Athletics </w:t>
      </w:r>
      <w:r w:rsidR="00EA18BA" w:rsidRPr="003C5C89">
        <w:rPr>
          <w:color w:val="000000" w:themeColor="text1"/>
        </w:rPr>
        <w:t>–</w:t>
      </w:r>
      <w:r w:rsidRPr="003C5C89">
        <w:rPr>
          <w:color w:val="000000" w:themeColor="text1"/>
        </w:rPr>
        <w:t xml:space="preserve"> </w:t>
      </w:r>
      <w:r w:rsidR="00EA18BA" w:rsidRPr="003C5C89">
        <w:rPr>
          <w:color w:val="000000" w:themeColor="text1"/>
        </w:rPr>
        <w:t>Women’s and Men’s Indoor Track &amp; Field, the men won their 2</w:t>
      </w:r>
      <w:r w:rsidR="00EA18BA" w:rsidRPr="003C5C89">
        <w:rPr>
          <w:color w:val="000000" w:themeColor="text1"/>
          <w:vertAlign w:val="superscript"/>
        </w:rPr>
        <w:t>nd</w:t>
      </w:r>
      <w:r w:rsidR="00EA18BA" w:rsidRPr="003C5C89">
        <w:rPr>
          <w:color w:val="000000" w:themeColor="text1"/>
        </w:rPr>
        <w:t xml:space="preserve"> consecutive Indoor Region VI West Title, the women were runner ups in 2</w:t>
      </w:r>
      <w:r w:rsidR="00EA18BA" w:rsidRPr="003C5C89">
        <w:rPr>
          <w:color w:val="000000" w:themeColor="text1"/>
          <w:vertAlign w:val="superscript"/>
        </w:rPr>
        <w:t>nd</w:t>
      </w:r>
      <w:r w:rsidR="00EA18BA" w:rsidRPr="003C5C89">
        <w:rPr>
          <w:color w:val="000000" w:themeColor="text1"/>
        </w:rPr>
        <w:t xml:space="preserve"> place.  The Men’s and Women’s Basketball Region VI Tournament begins tomorrow night at Barton County.  Wrestling has qualified four wrestlers to nationals.  Softball had their home opener yesterday and swept </w:t>
      </w:r>
      <w:proofErr w:type="spellStart"/>
      <w:r w:rsidR="00EA18BA" w:rsidRPr="003C5C89">
        <w:rPr>
          <w:color w:val="000000" w:themeColor="text1"/>
        </w:rPr>
        <w:t>Doane</w:t>
      </w:r>
      <w:proofErr w:type="spellEnd"/>
      <w:r w:rsidR="00EA18BA" w:rsidRPr="003C5C89">
        <w:rPr>
          <w:color w:val="000000" w:themeColor="text1"/>
        </w:rPr>
        <w:t>. Baseball is off to a great start currently 10-1 record.</w:t>
      </w:r>
    </w:p>
    <w:p w:rsidR="00BA7BA6" w:rsidRPr="003C5C89" w:rsidRDefault="00BA7BA6" w:rsidP="00C27C9E">
      <w:pPr>
        <w:pStyle w:val="ListParagraph"/>
        <w:spacing w:after="0"/>
        <w:ind w:left="1080"/>
        <w:rPr>
          <w:color w:val="000000" w:themeColor="text1"/>
        </w:rPr>
      </w:pPr>
    </w:p>
    <w:p w:rsidR="00B34551" w:rsidRPr="003C5C89" w:rsidRDefault="00B34551" w:rsidP="000C69A2">
      <w:pPr>
        <w:pStyle w:val="ListParagraph"/>
        <w:numPr>
          <w:ilvl w:val="0"/>
          <w:numId w:val="4"/>
        </w:numPr>
        <w:spacing w:after="0"/>
        <w:rPr>
          <w:color w:val="000000" w:themeColor="text1"/>
        </w:rPr>
      </w:pPr>
      <w:r w:rsidRPr="003C5C89">
        <w:rPr>
          <w:color w:val="000000" w:themeColor="text1"/>
        </w:rPr>
        <w:t>Student Senate Representatives</w:t>
      </w:r>
      <w:r w:rsidR="00C27C9E" w:rsidRPr="003C5C89">
        <w:rPr>
          <w:color w:val="000000" w:themeColor="text1"/>
        </w:rPr>
        <w:t xml:space="preserve"> </w:t>
      </w:r>
      <w:r w:rsidR="00052DB4" w:rsidRPr="003C5C89">
        <w:rPr>
          <w:color w:val="000000" w:themeColor="text1"/>
        </w:rPr>
        <w:t>–</w:t>
      </w:r>
      <w:r w:rsidR="00C27C9E" w:rsidRPr="003C5C89">
        <w:rPr>
          <w:color w:val="000000" w:themeColor="text1"/>
        </w:rPr>
        <w:t xml:space="preserve"> NONE</w:t>
      </w:r>
    </w:p>
    <w:p w:rsidR="00052DB4" w:rsidRPr="003C5C89" w:rsidRDefault="00052DB4" w:rsidP="00052DB4">
      <w:pPr>
        <w:pStyle w:val="ListParagraph"/>
        <w:spacing w:after="0"/>
        <w:ind w:left="1080"/>
        <w:rPr>
          <w:color w:val="000000" w:themeColor="text1"/>
        </w:rPr>
      </w:pPr>
    </w:p>
    <w:p w:rsidR="00052DB4" w:rsidRPr="003C5C89" w:rsidRDefault="00D36401" w:rsidP="000C69A2">
      <w:pPr>
        <w:pStyle w:val="ListParagraph"/>
        <w:numPr>
          <w:ilvl w:val="0"/>
          <w:numId w:val="4"/>
        </w:numPr>
        <w:spacing w:after="0"/>
        <w:rPr>
          <w:color w:val="000000" w:themeColor="text1"/>
        </w:rPr>
      </w:pPr>
      <w:r w:rsidRPr="003C5C89">
        <w:rPr>
          <w:color w:val="000000" w:themeColor="text1"/>
        </w:rPr>
        <w:t>Meetings the Board Members attended</w:t>
      </w:r>
      <w:r w:rsidR="00EA18BA" w:rsidRPr="003C5C89">
        <w:rPr>
          <w:color w:val="000000" w:themeColor="text1"/>
        </w:rPr>
        <w:t xml:space="preserve"> </w:t>
      </w:r>
    </w:p>
    <w:p w:rsidR="00D36401" w:rsidRPr="003C5C89" w:rsidRDefault="00052DB4" w:rsidP="00052DB4">
      <w:pPr>
        <w:pStyle w:val="ListParagraph"/>
        <w:spacing w:after="0"/>
        <w:ind w:left="1080"/>
        <w:rPr>
          <w:color w:val="000000" w:themeColor="text1"/>
        </w:rPr>
      </w:pPr>
      <w:r w:rsidRPr="003C5C89">
        <w:rPr>
          <w:color w:val="000000" w:themeColor="text1"/>
        </w:rPr>
        <w:t xml:space="preserve">1). </w:t>
      </w:r>
      <w:r w:rsidR="00EA18BA" w:rsidRPr="003C5C89">
        <w:rPr>
          <w:color w:val="000000" w:themeColor="text1"/>
        </w:rPr>
        <w:t xml:space="preserve">Jim Koch attended </w:t>
      </w:r>
      <w:r w:rsidRPr="003C5C89">
        <w:rPr>
          <w:color w:val="000000" w:themeColor="text1"/>
        </w:rPr>
        <w:t>the Foundation Quarterly meeting, a KASB Meeting, and the Negotiations Meeting.</w:t>
      </w:r>
    </w:p>
    <w:p w:rsidR="00052DB4" w:rsidRPr="003C5C89" w:rsidRDefault="00052DB4" w:rsidP="00052DB4">
      <w:pPr>
        <w:pStyle w:val="ListParagraph"/>
        <w:spacing w:after="0"/>
        <w:ind w:left="1080"/>
        <w:rPr>
          <w:color w:val="000000" w:themeColor="text1"/>
        </w:rPr>
      </w:pPr>
      <w:r w:rsidRPr="003C5C89">
        <w:rPr>
          <w:color w:val="000000" w:themeColor="text1"/>
        </w:rPr>
        <w:t>2). Ellen Anderson attended the Negotiations Meeting</w:t>
      </w:r>
    </w:p>
    <w:p w:rsidR="00052DB4" w:rsidRPr="003C5C89" w:rsidRDefault="00052DB4" w:rsidP="00052DB4">
      <w:pPr>
        <w:pStyle w:val="ListParagraph"/>
        <w:spacing w:after="0"/>
        <w:ind w:left="1080"/>
        <w:rPr>
          <w:color w:val="000000" w:themeColor="text1"/>
        </w:rPr>
      </w:pPr>
      <w:r w:rsidRPr="003C5C89">
        <w:rPr>
          <w:color w:val="000000" w:themeColor="text1"/>
        </w:rPr>
        <w:t>3). Jesse Pounds attended the Cloud Corp Meeting and the Pros of Con meeting.</w:t>
      </w:r>
    </w:p>
    <w:p w:rsidR="00005F46" w:rsidRPr="003C5C89" w:rsidRDefault="00005F46" w:rsidP="00052DB4">
      <w:pPr>
        <w:pStyle w:val="ListParagraph"/>
        <w:spacing w:after="0"/>
        <w:ind w:left="1080"/>
        <w:rPr>
          <w:color w:val="000000" w:themeColor="text1"/>
        </w:rPr>
      </w:pPr>
    </w:p>
    <w:p w:rsidR="00005F46" w:rsidRPr="003C5C89" w:rsidRDefault="00F553CA" w:rsidP="00005F46">
      <w:pPr>
        <w:spacing w:after="0"/>
        <w:rPr>
          <w:color w:val="000000" w:themeColor="text1"/>
        </w:rPr>
      </w:pPr>
      <w:r>
        <w:rPr>
          <w:color w:val="000000" w:themeColor="text1"/>
        </w:rPr>
        <w:lastRenderedPageBreak/>
        <w:t>After REPORT</w:t>
      </w:r>
      <w:r w:rsidR="00777761" w:rsidRPr="003C5C89">
        <w:rPr>
          <w:color w:val="000000" w:themeColor="text1"/>
        </w:rPr>
        <w:t>,</w:t>
      </w:r>
      <w:r w:rsidR="00005F46" w:rsidRPr="003C5C89">
        <w:rPr>
          <w:color w:val="000000" w:themeColor="text1"/>
        </w:rPr>
        <w:t xml:space="preserve"> Jim Koch raised some concerns about the fundraising effort and proposed construction of the athletic facility.  He prefaced his comments by saying he was not necessarily opposed to the project but rather the approach.  He found it disconcerting the Foundation would raise money for a project to be given to the College and only then would the College decide if they were going to accept it or not.  He would like to see a cooperative effort involving both parties and the first step</w:t>
      </w:r>
      <w:r w:rsidR="00777761" w:rsidRPr="003C5C89">
        <w:rPr>
          <w:color w:val="000000" w:themeColor="text1"/>
        </w:rPr>
        <w:t>,</w:t>
      </w:r>
      <w:r w:rsidR="00005F46" w:rsidRPr="003C5C89">
        <w:rPr>
          <w:color w:val="000000" w:themeColor="text1"/>
        </w:rPr>
        <w:t xml:space="preserve"> in his opinion</w:t>
      </w:r>
      <w:r w:rsidR="00777761" w:rsidRPr="003C5C89">
        <w:rPr>
          <w:color w:val="000000" w:themeColor="text1"/>
        </w:rPr>
        <w:t>,</w:t>
      </w:r>
      <w:r w:rsidR="00005F46" w:rsidRPr="003C5C89">
        <w:rPr>
          <w:color w:val="000000" w:themeColor="text1"/>
        </w:rPr>
        <w:t xml:space="preserve"> would be the responsibility of the Board of Trustees to determine those building priorities.  He believes there should be a study done and operational costs need to be considered.  Dr. Douglas responded by saying the College does work</w:t>
      </w:r>
      <w:r w:rsidR="00173525" w:rsidRPr="003C5C89">
        <w:rPr>
          <w:color w:val="000000" w:themeColor="text1"/>
        </w:rPr>
        <w:t xml:space="preserve"> closely with the Foundation to determine how to move forward on such projects as the athletic facility. “That is the operational piece of it and we do that as an Administration. The Board has set the direction for the</w:t>
      </w:r>
      <w:r w:rsidR="00777761" w:rsidRPr="003C5C89">
        <w:rPr>
          <w:color w:val="000000" w:themeColor="text1"/>
        </w:rPr>
        <w:t xml:space="preserve"> College which was done at</w:t>
      </w:r>
      <w:r w:rsidR="00173525" w:rsidRPr="003C5C89">
        <w:rPr>
          <w:color w:val="000000" w:themeColor="text1"/>
        </w:rPr>
        <w:t xml:space="preserve"> the Board Retreat in November 2018. When the Board set the overall strategic direction, student experience was one of those categories and this athletic facility falls under enhancing the student experience.</w:t>
      </w:r>
      <w:r w:rsidR="00301E48" w:rsidRPr="003C5C89">
        <w:rPr>
          <w:color w:val="000000" w:themeColor="text1"/>
        </w:rPr>
        <w:t xml:space="preserve"> So when you say the Foundation is moving forward without the College participation that is not really what is happening.”  Amber Knoettgen said the operational cost for a new facility could be between $20,000 and $30,000 per year. She said some of that could be offset by the savings in electricity costs because of the solar farm.</w:t>
      </w:r>
    </w:p>
    <w:p w:rsidR="00AD555F" w:rsidRPr="003C5C89" w:rsidRDefault="00AD555F" w:rsidP="000C69A2">
      <w:pPr>
        <w:pStyle w:val="ListParagraph"/>
        <w:spacing w:after="0"/>
        <w:ind w:left="1080"/>
        <w:rPr>
          <w:color w:val="000000" w:themeColor="text1"/>
        </w:rPr>
      </w:pPr>
    </w:p>
    <w:p w:rsidR="002F45E8" w:rsidRPr="003C5C89" w:rsidRDefault="00AD555F" w:rsidP="00CB647B">
      <w:pPr>
        <w:spacing w:after="0"/>
        <w:ind w:left="720" w:hanging="720"/>
        <w:rPr>
          <w:color w:val="000000" w:themeColor="text1"/>
        </w:rPr>
      </w:pPr>
      <w:r w:rsidRPr="003C5C89">
        <w:rPr>
          <w:b/>
          <w:color w:val="000000" w:themeColor="text1"/>
        </w:rPr>
        <w:t>V</w:t>
      </w:r>
      <w:r w:rsidR="00B7355D" w:rsidRPr="003C5C89">
        <w:rPr>
          <w:b/>
          <w:color w:val="000000" w:themeColor="text1"/>
        </w:rPr>
        <w:t>I</w:t>
      </w:r>
      <w:r w:rsidRPr="003C5C89">
        <w:rPr>
          <w:b/>
          <w:color w:val="000000" w:themeColor="text1"/>
        </w:rPr>
        <w:t>I</w:t>
      </w:r>
      <w:r w:rsidR="002F45E8" w:rsidRPr="003C5C89">
        <w:rPr>
          <w:b/>
          <w:color w:val="000000" w:themeColor="text1"/>
        </w:rPr>
        <w:t>I</w:t>
      </w:r>
      <w:r w:rsidRPr="003C5C89">
        <w:rPr>
          <w:b/>
          <w:color w:val="000000" w:themeColor="text1"/>
        </w:rPr>
        <w:t>.</w:t>
      </w:r>
      <w:r w:rsidRPr="003C5C89">
        <w:rPr>
          <w:b/>
          <w:color w:val="000000" w:themeColor="text1"/>
        </w:rPr>
        <w:tab/>
      </w:r>
      <w:r w:rsidR="00903180" w:rsidRPr="003C5C89">
        <w:rPr>
          <w:b/>
          <w:color w:val="000000" w:themeColor="text1"/>
        </w:rPr>
        <w:t>Discussion Items:</w:t>
      </w:r>
      <w:r w:rsidR="002F45E8" w:rsidRPr="003C5C89">
        <w:rPr>
          <w:color w:val="000000" w:themeColor="text1"/>
        </w:rPr>
        <w:t xml:space="preserve"> </w:t>
      </w:r>
      <w:r w:rsidR="00CB647B" w:rsidRPr="003C5C89">
        <w:rPr>
          <w:color w:val="000000" w:themeColor="text1"/>
        </w:rPr>
        <w:t xml:space="preserve"> the following policies were brought for discussion and will be brought back for approval at the March 24, 2020 Board Meeting.</w:t>
      </w:r>
    </w:p>
    <w:p w:rsidR="00CB647B" w:rsidRPr="003C5C89" w:rsidRDefault="00CB647B" w:rsidP="000C69A2">
      <w:pPr>
        <w:pStyle w:val="ListParagraph"/>
        <w:numPr>
          <w:ilvl w:val="0"/>
          <w:numId w:val="8"/>
        </w:numPr>
        <w:spacing w:after="0"/>
        <w:rPr>
          <w:color w:val="000000" w:themeColor="text1"/>
        </w:rPr>
      </w:pPr>
      <w:r w:rsidRPr="003C5C89">
        <w:rPr>
          <w:color w:val="000000" w:themeColor="text1"/>
        </w:rPr>
        <w:t xml:space="preserve">Policy C5 – Nondiscrimination </w:t>
      </w:r>
    </w:p>
    <w:p w:rsidR="00CB647B" w:rsidRPr="003C5C89" w:rsidRDefault="00CB647B" w:rsidP="000C69A2">
      <w:pPr>
        <w:pStyle w:val="ListParagraph"/>
        <w:numPr>
          <w:ilvl w:val="0"/>
          <w:numId w:val="8"/>
        </w:numPr>
        <w:spacing w:after="0"/>
        <w:rPr>
          <w:color w:val="000000" w:themeColor="text1"/>
        </w:rPr>
      </w:pPr>
      <w:r w:rsidRPr="003C5C89">
        <w:rPr>
          <w:color w:val="000000" w:themeColor="text1"/>
        </w:rPr>
        <w:t>Policy F21 - Records Retention</w:t>
      </w:r>
    </w:p>
    <w:p w:rsidR="00CB647B" w:rsidRPr="003C5C89" w:rsidRDefault="00CB647B" w:rsidP="000C69A2">
      <w:pPr>
        <w:pStyle w:val="ListParagraph"/>
        <w:numPr>
          <w:ilvl w:val="0"/>
          <w:numId w:val="8"/>
        </w:numPr>
        <w:spacing w:after="0"/>
        <w:rPr>
          <w:color w:val="000000" w:themeColor="text1"/>
        </w:rPr>
      </w:pPr>
      <w:r w:rsidRPr="003C5C89">
        <w:rPr>
          <w:color w:val="000000" w:themeColor="text1"/>
        </w:rPr>
        <w:t>Policy F23 - Tobacco Usage and Nicotine Delivery Devices</w:t>
      </w:r>
    </w:p>
    <w:p w:rsidR="00903180" w:rsidRPr="003C5C89" w:rsidRDefault="00903180" w:rsidP="00903180">
      <w:pPr>
        <w:spacing w:after="0"/>
        <w:rPr>
          <w:color w:val="000000" w:themeColor="text1"/>
        </w:rPr>
      </w:pPr>
    </w:p>
    <w:p w:rsidR="00903180" w:rsidRPr="003C5C89" w:rsidRDefault="002F45E8" w:rsidP="00903180">
      <w:pPr>
        <w:spacing w:after="0"/>
        <w:rPr>
          <w:b/>
          <w:color w:val="000000" w:themeColor="text1"/>
        </w:rPr>
      </w:pPr>
      <w:r w:rsidRPr="003C5C89">
        <w:rPr>
          <w:b/>
          <w:color w:val="000000" w:themeColor="text1"/>
        </w:rPr>
        <w:t>IX</w:t>
      </w:r>
      <w:r w:rsidR="00AD555F" w:rsidRPr="003C5C89">
        <w:rPr>
          <w:b/>
          <w:color w:val="000000" w:themeColor="text1"/>
        </w:rPr>
        <w:t>.</w:t>
      </w:r>
      <w:r w:rsidR="00AD555F" w:rsidRPr="003C5C89">
        <w:rPr>
          <w:b/>
          <w:color w:val="000000" w:themeColor="text1"/>
        </w:rPr>
        <w:tab/>
      </w:r>
      <w:r w:rsidR="00903180" w:rsidRPr="003C5C89">
        <w:rPr>
          <w:b/>
          <w:color w:val="000000" w:themeColor="text1"/>
        </w:rPr>
        <w:t>Action Items:</w:t>
      </w:r>
      <w:r w:rsidR="004C3849" w:rsidRPr="003C5C89">
        <w:rPr>
          <w:b/>
          <w:color w:val="000000" w:themeColor="text1"/>
        </w:rPr>
        <w:t xml:space="preserve"> NONE</w:t>
      </w:r>
    </w:p>
    <w:p w:rsidR="00B7355D" w:rsidRPr="003C5C89" w:rsidRDefault="00903180" w:rsidP="004C3849">
      <w:pPr>
        <w:spacing w:after="0"/>
        <w:rPr>
          <w:b/>
          <w:color w:val="000000" w:themeColor="text1"/>
        </w:rPr>
      </w:pPr>
      <w:r w:rsidRPr="003C5C89">
        <w:rPr>
          <w:b/>
          <w:color w:val="000000" w:themeColor="text1"/>
        </w:rPr>
        <w:tab/>
      </w:r>
      <w:r w:rsidRPr="003C5C89">
        <w:rPr>
          <w:b/>
          <w:color w:val="000000" w:themeColor="text1"/>
        </w:rPr>
        <w:tab/>
      </w:r>
      <w:r w:rsidRPr="003C5C89">
        <w:rPr>
          <w:color w:val="000000" w:themeColor="text1"/>
        </w:rPr>
        <w:tab/>
      </w:r>
    </w:p>
    <w:p w:rsidR="00B7355D" w:rsidRPr="003C5C89" w:rsidRDefault="00B7355D" w:rsidP="00B7355D">
      <w:pPr>
        <w:spacing w:after="0"/>
        <w:rPr>
          <w:b/>
          <w:color w:val="000000" w:themeColor="text1"/>
        </w:rPr>
      </w:pPr>
      <w:r w:rsidRPr="003C5C89">
        <w:rPr>
          <w:b/>
          <w:color w:val="000000" w:themeColor="text1"/>
        </w:rPr>
        <w:t>X.</w:t>
      </w:r>
      <w:r w:rsidRPr="003C5C89">
        <w:rPr>
          <w:b/>
          <w:color w:val="000000" w:themeColor="text1"/>
        </w:rPr>
        <w:tab/>
        <w:t>Other:</w:t>
      </w:r>
      <w:r w:rsidR="004C3849" w:rsidRPr="003C5C89">
        <w:rPr>
          <w:b/>
          <w:color w:val="000000" w:themeColor="text1"/>
        </w:rPr>
        <w:t xml:space="preserve"> NONE</w:t>
      </w:r>
    </w:p>
    <w:p w:rsidR="002F45E8" w:rsidRPr="003C5C89" w:rsidRDefault="002F45E8" w:rsidP="00B7355D">
      <w:pPr>
        <w:spacing w:after="0"/>
        <w:rPr>
          <w:b/>
          <w:color w:val="000000" w:themeColor="text1"/>
        </w:rPr>
      </w:pPr>
    </w:p>
    <w:p w:rsidR="002F45E8" w:rsidRPr="003C5C89" w:rsidRDefault="002F45E8" w:rsidP="00B7355D">
      <w:pPr>
        <w:spacing w:after="0"/>
        <w:rPr>
          <w:b/>
          <w:color w:val="000000" w:themeColor="text1"/>
        </w:rPr>
      </w:pPr>
      <w:r w:rsidRPr="003C5C89">
        <w:rPr>
          <w:b/>
          <w:color w:val="000000" w:themeColor="text1"/>
        </w:rPr>
        <w:t>IX.</w:t>
      </w:r>
      <w:r w:rsidRPr="003C5C89">
        <w:rPr>
          <w:b/>
          <w:color w:val="000000" w:themeColor="text1"/>
        </w:rPr>
        <w:tab/>
        <w:t>Executive Session:</w:t>
      </w:r>
    </w:p>
    <w:p w:rsidR="004C3849" w:rsidRPr="00D66764" w:rsidRDefault="004C3849" w:rsidP="004C3849">
      <w:pPr>
        <w:pStyle w:val="ListParagraph"/>
        <w:numPr>
          <w:ilvl w:val="0"/>
          <w:numId w:val="5"/>
        </w:numPr>
        <w:spacing w:after="0" w:line="256" w:lineRule="auto"/>
      </w:pPr>
      <w:r w:rsidRPr="00D66764">
        <w:t xml:space="preserve">Jim Koch moved and Greg </w:t>
      </w:r>
      <w:proofErr w:type="spellStart"/>
      <w:r w:rsidRPr="00D66764">
        <w:t>Askren</w:t>
      </w:r>
      <w:proofErr w:type="spellEnd"/>
      <w:r w:rsidRPr="00D66764">
        <w:t xml:space="preserve"> seconded to move into executive session in room 259 for 10 minutes with six Board members, Dr. Douglas, Amber Knoettgen, Pedro Leite, Chris Wilson and Justin Ferrell to discuss personnel matters pertaining to non-elected personnel in order to protect the privacy interests of the person(s) to be discussed, and return to open session in this room at 6:41 pm.  </w:t>
      </w:r>
    </w:p>
    <w:p w:rsidR="004C3849" w:rsidRPr="00D66764" w:rsidRDefault="004C3849" w:rsidP="004C3849">
      <w:pPr>
        <w:pStyle w:val="ListParagraph"/>
        <w:spacing w:after="0" w:line="256" w:lineRule="auto"/>
        <w:ind w:left="1080"/>
      </w:pPr>
      <w:r w:rsidRPr="00D66764">
        <w:t>Motion passed.</w:t>
      </w:r>
    </w:p>
    <w:p w:rsidR="004C3849" w:rsidRPr="00D66764" w:rsidRDefault="004C3849" w:rsidP="004C3849">
      <w:pPr>
        <w:spacing w:after="0"/>
      </w:pPr>
    </w:p>
    <w:p w:rsidR="004C3849" w:rsidRPr="00D66764" w:rsidRDefault="004C3849" w:rsidP="004C3849">
      <w:pPr>
        <w:pStyle w:val="ListParagraph"/>
        <w:numPr>
          <w:ilvl w:val="0"/>
          <w:numId w:val="5"/>
        </w:numPr>
        <w:spacing w:after="0" w:line="256" w:lineRule="auto"/>
      </w:pPr>
      <w:r w:rsidRPr="00D66764">
        <w:t xml:space="preserve">Jim Koch moved and Pat Macfarlane seconded to move into executive session in room 259 for 10 minutes with six Board members, Dr. Douglas, Amber Knoettgen, Pedro Leite, Chris Wilson and Justin Ferrell to discuss personnel matters pertaining to non-elected personnel in order to protect the privacy interests of the person(s) to be discussed, and return to open session in this room at 6:53 pm.  </w:t>
      </w:r>
    </w:p>
    <w:p w:rsidR="004C3849" w:rsidRPr="00D66764" w:rsidRDefault="004C3849" w:rsidP="004C3849">
      <w:pPr>
        <w:pStyle w:val="ListParagraph"/>
        <w:spacing w:after="0" w:line="256" w:lineRule="auto"/>
        <w:ind w:left="1080"/>
      </w:pPr>
      <w:r w:rsidRPr="00D66764">
        <w:t>Motion passed.</w:t>
      </w:r>
    </w:p>
    <w:p w:rsidR="004C3849" w:rsidRPr="00D66764" w:rsidRDefault="004C3849" w:rsidP="004C3849">
      <w:pPr>
        <w:spacing w:after="0" w:line="256" w:lineRule="auto"/>
      </w:pPr>
      <w:r w:rsidRPr="00D66764">
        <w:tab/>
      </w:r>
    </w:p>
    <w:p w:rsidR="000C69A2" w:rsidRPr="00D66764" w:rsidRDefault="004C3849" w:rsidP="000C69A2">
      <w:pPr>
        <w:pStyle w:val="ListParagraph"/>
        <w:numPr>
          <w:ilvl w:val="0"/>
          <w:numId w:val="5"/>
        </w:numPr>
        <w:spacing w:after="0" w:line="256" w:lineRule="auto"/>
      </w:pPr>
      <w:r w:rsidRPr="00D66764">
        <w:t xml:space="preserve">Ellen Anderson moved and Pat Macfarlane seconded </w:t>
      </w:r>
      <w:r w:rsidR="000C69A2" w:rsidRPr="00D66764">
        <w:t>to return into executive session in room 259 for 10 additional minutes with six Board members, Dr. Douglas, Amber Knoettgen, Pedro Leite, Chris Wilson and Justin Ferrell to discuss personnel matters pertaining to non-elected personnel in order to protect the privacy interests of the person(s) to be discussed, and return to open session in this room at 7:05 pm.  Motion passed.</w:t>
      </w:r>
    </w:p>
    <w:p w:rsidR="004C3849" w:rsidRPr="00D66764" w:rsidRDefault="004C3849" w:rsidP="004C3849">
      <w:pPr>
        <w:spacing w:after="0"/>
      </w:pPr>
    </w:p>
    <w:p w:rsidR="004C3849" w:rsidRPr="00D66764" w:rsidRDefault="000C69A2" w:rsidP="000C69A2">
      <w:pPr>
        <w:pStyle w:val="ListParagraph"/>
        <w:numPr>
          <w:ilvl w:val="0"/>
          <w:numId w:val="5"/>
        </w:numPr>
        <w:spacing w:after="0" w:line="256" w:lineRule="auto"/>
      </w:pPr>
      <w:r w:rsidRPr="00D66764">
        <w:t xml:space="preserve">Pat Macfarlane moved and Ellen Anderson seconded to move </w:t>
      </w:r>
      <w:r w:rsidR="004C3849" w:rsidRPr="00D66764">
        <w:t xml:space="preserve">into executive session to consult legal counsel on matters protected by the attorney/client privilege in order to protect the attorney/client privilege and the board’s position in litigation, potential litigation and administrative proceedings for </w:t>
      </w:r>
      <w:r w:rsidRPr="00D66764">
        <w:t>20 minutes with six</w:t>
      </w:r>
      <w:r w:rsidR="004C3849" w:rsidRPr="00D66764">
        <w:t xml:space="preserve"> Board members, Dr. Douglas, Amber Knoettgen, Pedro Leite, Chris Wilson and Justin Ferrell, and return to open sessio</w:t>
      </w:r>
      <w:r w:rsidRPr="00D66764">
        <w:t xml:space="preserve">n in this room at 7:27 </w:t>
      </w:r>
      <w:r w:rsidR="004C3849" w:rsidRPr="00D66764">
        <w:t xml:space="preserve">pm.   </w:t>
      </w:r>
      <w:r w:rsidRPr="00D66764">
        <w:t>Motion passed.</w:t>
      </w:r>
    </w:p>
    <w:p w:rsidR="000C69A2" w:rsidRPr="00D66764" w:rsidRDefault="000C69A2" w:rsidP="000C69A2">
      <w:pPr>
        <w:pStyle w:val="ListParagraph"/>
      </w:pPr>
    </w:p>
    <w:p w:rsidR="000C69A2" w:rsidRPr="00D66764" w:rsidRDefault="000C69A2" w:rsidP="000C69A2">
      <w:pPr>
        <w:pStyle w:val="ListParagraph"/>
        <w:numPr>
          <w:ilvl w:val="0"/>
          <w:numId w:val="5"/>
        </w:numPr>
        <w:spacing w:after="0" w:line="256" w:lineRule="auto"/>
      </w:pPr>
      <w:r w:rsidRPr="00D66764">
        <w:t xml:space="preserve">Greg </w:t>
      </w:r>
      <w:proofErr w:type="spellStart"/>
      <w:r w:rsidRPr="00D66764">
        <w:t>Askren</w:t>
      </w:r>
      <w:proofErr w:type="spellEnd"/>
      <w:r w:rsidRPr="00D66764">
        <w:t xml:space="preserve"> moved and Jim Koch seconded to return to executive session to consult legal counsel on matters protected by the attorney/client privilege in order to protect the attorney/client privilege and the board’s position in litigation, potential litigation and administrative proceedings for an additional 20 minutes with six Board members, Dr. Douglas, Amber Knoettgen, Pedro Leite, Chris Wilson and Justin Ferrell, and return to open session in this room at 7:54 pm.   Motion passed.</w:t>
      </w:r>
    </w:p>
    <w:p w:rsidR="000C69A2" w:rsidRPr="00D66764" w:rsidRDefault="000C69A2" w:rsidP="000C69A2">
      <w:pPr>
        <w:pStyle w:val="ListParagraph"/>
      </w:pPr>
    </w:p>
    <w:p w:rsidR="000C69A2" w:rsidRPr="00D66764" w:rsidRDefault="000C69A2" w:rsidP="000C69A2">
      <w:pPr>
        <w:pStyle w:val="ListParagraph"/>
        <w:numPr>
          <w:ilvl w:val="0"/>
          <w:numId w:val="5"/>
        </w:numPr>
        <w:spacing w:after="0" w:line="256" w:lineRule="auto"/>
      </w:pPr>
      <w:r w:rsidRPr="00D66764">
        <w:t xml:space="preserve">Greg </w:t>
      </w:r>
      <w:proofErr w:type="spellStart"/>
      <w:r w:rsidRPr="00D66764">
        <w:t>Askren</w:t>
      </w:r>
      <w:proofErr w:type="spellEnd"/>
      <w:r w:rsidRPr="00D66764">
        <w:t xml:space="preserve"> moved and Jim Koch seconded to return again to executive session to consult legal counsel on matters protected by the attorney/client privilege in order to protect the attorney/client privilege and the board’s position in litigation, potential litigation and administrative proceedings for an additional 10 minutes with six Board members, Dr. Douglas, Amber Knoettgen, Pedro Leite, Chris Wilson and Justin Ferrell, and return to open session in this room at 8:04 pm.   Motion passed.</w:t>
      </w:r>
    </w:p>
    <w:p w:rsidR="004C3849" w:rsidRPr="00D66764" w:rsidRDefault="004C3849" w:rsidP="000C69A2">
      <w:pPr>
        <w:spacing w:after="0"/>
      </w:pPr>
    </w:p>
    <w:p w:rsidR="004C3849" w:rsidRDefault="004C3849" w:rsidP="000C69A2">
      <w:pPr>
        <w:pStyle w:val="ListParagraph"/>
        <w:numPr>
          <w:ilvl w:val="0"/>
          <w:numId w:val="5"/>
        </w:numPr>
        <w:spacing w:after="0" w:line="256" w:lineRule="auto"/>
      </w:pPr>
      <w:r w:rsidRPr="00D66764">
        <w:t xml:space="preserve">Negotiations </w:t>
      </w:r>
      <w:r w:rsidR="000C69A2" w:rsidRPr="00D66764">
        <w:t xml:space="preserve">Jim Koch moved and Greg </w:t>
      </w:r>
      <w:proofErr w:type="spellStart"/>
      <w:r w:rsidR="000C69A2" w:rsidRPr="00D66764">
        <w:t>Askren</w:t>
      </w:r>
      <w:proofErr w:type="spellEnd"/>
      <w:r w:rsidR="000C69A2" w:rsidRPr="00D66764">
        <w:t xml:space="preserve"> seconded to move </w:t>
      </w:r>
      <w:r w:rsidRPr="00D66764">
        <w:t>into executive session to discuss negotiations in order to protect the public interest in negotiating a fai</w:t>
      </w:r>
      <w:r w:rsidR="000C69A2" w:rsidRPr="00D66764">
        <w:t xml:space="preserve">r and equitable contract for 5 </w:t>
      </w:r>
      <w:r w:rsidRPr="00D66764">
        <w:t>minutes and that we return to open sessio</w:t>
      </w:r>
      <w:r w:rsidR="000C69A2" w:rsidRPr="00D66764">
        <w:t xml:space="preserve">n in this room at 8:10 </w:t>
      </w:r>
      <w:r w:rsidRPr="00D66764">
        <w:t xml:space="preserve">pm.  </w:t>
      </w:r>
      <w:r w:rsidR="000C69A2" w:rsidRPr="00D66764">
        <w:t>Motion passed.</w:t>
      </w:r>
    </w:p>
    <w:p w:rsidR="00D66764" w:rsidRDefault="00D66764" w:rsidP="00D66764">
      <w:pPr>
        <w:pStyle w:val="ListParagraph"/>
      </w:pPr>
    </w:p>
    <w:p w:rsidR="00D66764" w:rsidRPr="00D66764" w:rsidRDefault="00D66764" w:rsidP="00D66764">
      <w:pPr>
        <w:pStyle w:val="ListParagraph"/>
        <w:spacing w:after="0" w:line="256" w:lineRule="auto"/>
        <w:ind w:left="1080"/>
      </w:pPr>
    </w:p>
    <w:p w:rsidR="00B7355D" w:rsidRPr="00B7355D" w:rsidRDefault="00B7355D" w:rsidP="00B7355D">
      <w:pPr>
        <w:spacing w:after="0"/>
        <w:rPr>
          <w:color w:val="000000" w:themeColor="text1"/>
          <w:sz w:val="24"/>
          <w:szCs w:val="24"/>
        </w:rPr>
      </w:pPr>
    </w:p>
    <w:p w:rsidR="00B40E94" w:rsidRPr="003C5C89" w:rsidRDefault="000C69A2" w:rsidP="002F45E8">
      <w:pPr>
        <w:spacing w:after="0"/>
      </w:pPr>
      <w:r w:rsidRPr="003C5C89">
        <w:t xml:space="preserve">Greg </w:t>
      </w:r>
      <w:proofErr w:type="spellStart"/>
      <w:r w:rsidRPr="003C5C89">
        <w:t>Askren</w:t>
      </w:r>
      <w:proofErr w:type="spellEnd"/>
      <w:r w:rsidRPr="003C5C89">
        <w:t xml:space="preserve"> </w:t>
      </w:r>
      <w:r w:rsidR="002F45E8" w:rsidRPr="003C5C89">
        <w:t xml:space="preserve">moved and </w:t>
      </w:r>
      <w:r w:rsidRPr="003C5C89">
        <w:t xml:space="preserve">Pat Macfarlane </w:t>
      </w:r>
      <w:r w:rsidR="0059037C" w:rsidRPr="003C5C89">
        <w:rPr>
          <w:color w:val="000000" w:themeColor="text1"/>
        </w:rPr>
        <w:t xml:space="preserve">seconded to adjourn the meeting at </w:t>
      </w:r>
      <w:r w:rsidRPr="003C5C89">
        <w:t>8:12</w:t>
      </w:r>
      <w:r w:rsidR="00B7355D" w:rsidRPr="003C5C89">
        <w:t xml:space="preserve"> </w:t>
      </w:r>
      <w:r w:rsidR="0059037C" w:rsidRPr="003C5C89">
        <w:t>pm. Motion passed.</w:t>
      </w:r>
    </w:p>
    <w:p w:rsidR="00C94B14" w:rsidRDefault="00C94B14" w:rsidP="002F45E8">
      <w:pPr>
        <w:spacing w:after="0"/>
      </w:pPr>
    </w:p>
    <w:p w:rsidR="00D66764" w:rsidRDefault="00D66764" w:rsidP="002F45E8">
      <w:pPr>
        <w:spacing w:after="0"/>
      </w:pPr>
    </w:p>
    <w:p w:rsidR="00D66764" w:rsidRDefault="00D66764" w:rsidP="002F45E8">
      <w:pPr>
        <w:spacing w:after="0"/>
      </w:pPr>
    </w:p>
    <w:p w:rsidR="00D66764" w:rsidRDefault="00D66764" w:rsidP="002F45E8">
      <w:pPr>
        <w:spacing w:after="0"/>
      </w:pPr>
    </w:p>
    <w:p w:rsidR="00D66764" w:rsidRPr="003C5C89" w:rsidRDefault="00D66764" w:rsidP="002F45E8">
      <w:pPr>
        <w:spacing w:after="0"/>
      </w:pPr>
    </w:p>
    <w:p w:rsidR="0059037C" w:rsidRPr="003C5C89" w:rsidRDefault="0059037C" w:rsidP="0059037C">
      <w:pPr>
        <w:spacing w:after="0"/>
        <w:rPr>
          <w:color w:val="000000" w:themeColor="text1"/>
        </w:rPr>
      </w:pPr>
      <w:r w:rsidRPr="003C5C89">
        <w:rPr>
          <w:color w:val="000000" w:themeColor="text1"/>
        </w:rPr>
        <w:t>_____________________________________</w:t>
      </w:r>
    </w:p>
    <w:p w:rsidR="0059037C" w:rsidRPr="003C5C89" w:rsidRDefault="0059037C" w:rsidP="0059037C">
      <w:pPr>
        <w:spacing w:after="0"/>
        <w:rPr>
          <w:color w:val="000000" w:themeColor="text1"/>
        </w:rPr>
      </w:pPr>
      <w:r w:rsidRPr="003C5C89">
        <w:rPr>
          <w:color w:val="000000" w:themeColor="text1"/>
        </w:rPr>
        <w:t>Diane L</w:t>
      </w:r>
      <w:r w:rsidR="00B1797A" w:rsidRPr="003C5C89">
        <w:rPr>
          <w:color w:val="000000" w:themeColor="text1"/>
        </w:rPr>
        <w:t xml:space="preserve">eif, </w:t>
      </w:r>
      <w:r w:rsidR="002F45E8" w:rsidRPr="003C5C89">
        <w:rPr>
          <w:color w:val="000000" w:themeColor="text1"/>
        </w:rPr>
        <w:t>Clerk</w:t>
      </w:r>
      <w:r w:rsidR="00B1797A" w:rsidRPr="003C5C89">
        <w:rPr>
          <w:color w:val="000000" w:themeColor="text1"/>
        </w:rPr>
        <w:t xml:space="preserve"> of the Board</w:t>
      </w:r>
    </w:p>
    <w:p w:rsidR="0059037C" w:rsidRPr="003C5C89" w:rsidRDefault="0059037C" w:rsidP="0059037C">
      <w:pPr>
        <w:spacing w:after="0"/>
        <w:rPr>
          <w:color w:val="000000" w:themeColor="text1"/>
        </w:rPr>
      </w:pPr>
      <w:r w:rsidRPr="003C5C89">
        <w:rPr>
          <w:color w:val="000000" w:themeColor="text1"/>
        </w:rPr>
        <w:t>Cloud County Community College</w:t>
      </w:r>
      <w:r w:rsidR="00D66764">
        <w:rPr>
          <w:color w:val="000000" w:themeColor="text1"/>
        </w:rPr>
        <w:t xml:space="preserve"> - </w:t>
      </w:r>
      <w:r w:rsidRPr="003C5C89">
        <w:rPr>
          <w:color w:val="000000" w:themeColor="text1"/>
        </w:rPr>
        <w:t>Board of Trustees</w:t>
      </w:r>
    </w:p>
    <w:p w:rsidR="00903180" w:rsidRPr="00BF76FF" w:rsidRDefault="00903180" w:rsidP="00903180">
      <w:pPr>
        <w:spacing w:after="0"/>
        <w:rPr>
          <w:color w:val="000000" w:themeColor="text1"/>
          <w:sz w:val="24"/>
          <w:szCs w:val="24"/>
        </w:rPr>
      </w:pPr>
      <w:r>
        <w:rPr>
          <w:color w:val="000000" w:themeColor="text1"/>
          <w:sz w:val="24"/>
          <w:szCs w:val="24"/>
        </w:rPr>
        <w:tab/>
      </w:r>
    </w:p>
    <w:sectPr w:rsidR="00903180" w:rsidRPr="00BF76FF" w:rsidSect="00432678">
      <w:headerReference w:type="default" r:id="rId7"/>
      <w:pgSz w:w="12240" w:h="15840"/>
      <w:pgMar w:top="1440" w:right="1440" w:bottom="864" w:left="1440" w:header="720" w:footer="720" w:gutter="0"/>
      <w:pgNumType w:start="239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761" w:rsidRDefault="00777761" w:rsidP="00777761">
      <w:pPr>
        <w:spacing w:after="0" w:line="240" w:lineRule="auto"/>
      </w:pPr>
      <w:r>
        <w:separator/>
      </w:r>
    </w:p>
  </w:endnote>
  <w:endnote w:type="continuationSeparator" w:id="0">
    <w:p w:rsidR="00777761" w:rsidRDefault="00777761" w:rsidP="00777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761" w:rsidRDefault="00777761" w:rsidP="00777761">
      <w:pPr>
        <w:spacing w:after="0" w:line="240" w:lineRule="auto"/>
      </w:pPr>
      <w:r>
        <w:separator/>
      </w:r>
    </w:p>
  </w:footnote>
  <w:footnote w:type="continuationSeparator" w:id="0">
    <w:p w:rsidR="00777761" w:rsidRDefault="00777761" w:rsidP="00777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678" w:rsidRDefault="00432678">
    <w:pPr>
      <w:pStyle w:val="Header"/>
      <w:jc w:val="right"/>
    </w:pPr>
  </w:p>
  <w:p w:rsidR="00777761" w:rsidRDefault="007777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B2F"/>
    <w:multiLevelType w:val="hybridMultilevel"/>
    <w:tmpl w:val="88DE0CF4"/>
    <w:lvl w:ilvl="0" w:tplc="4738A5E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0F144E"/>
    <w:multiLevelType w:val="hybridMultilevel"/>
    <w:tmpl w:val="66DC7EB8"/>
    <w:lvl w:ilvl="0" w:tplc="269A27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F230B"/>
    <w:multiLevelType w:val="hybridMultilevel"/>
    <w:tmpl w:val="448C3312"/>
    <w:lvl w:ilvl="0" w:tplc="39C2195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1FD45EA"/>
    <w:multiLevelType w:val="hybridMultilevel"/>
    <w:tmpl w:val="BBE2797E"/>
    <w:lvl w:ilvl="0" w:tplc="3F9E03F8">
      <w:start w:val="1"/>
      <w:numFmt w:val="upperLetter"/>
      <w:lvlText w:val="%1."/>
      <w:lvlJc w:val="left"/>
      <w:pPr>
        <w:ind w:left="1080" w:hanging="360"/>
      </w:pPr>
      <w:rPr>
        <w:rFonts w:asciiTheme="minorHAnsi" w:eastAsiaTheme="minorHAnsi" w:hAnsiTheme="minorHAnsi" w:cstheme="minorBidi"/>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264C41"/>
    <w:multiLevelType w:val="hybridMultilevel"/>
    <w:tmpl w:val="BBE2797E"/>
    <w:lvl w:ilvl="0" w:tplc="3F9E03F8">
      <w:start w:val="1"/>
      <w:numFmt w:val="upperLetter"/>
      <w:lvlText w:val="%1."/>
      <w:lvlJc w:val="left"/>
      <w:pPr>
        <w:ind w:left="1080" w:hanging="360"/>
      </w:pPr>
      <w:rPr>
        <w:rFonts w:asciiTheme="minorHAnsi" w:eastAsiaTheme="minorHAnsi" w:hAnsiTheme="minorHAnsi" w:cstheme="minorBidi"/>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6401D3"/>
    <w:multiLevelType w:val="hybridMultilevel"/>
    <w:tmpl w:val="BB1A47A6"/>
    <w:lvl w:ilvl="0" w:tplc="8676D4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5D49A8"/>
    <w:multiLevelType w:val="hybridMultilevel"/>
    <w:tmpl w:val="448C3312"/>
    <w:lvl w:ilvl="0" w:tplc="39C2195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72E33CA8"/>
    <w:multiLevelType w:val="hybridMultilevel"/>
    <w:tmpl w:val="929AC6B2"/>
    <w:lvl w:ilvl="0" w:tplc="D2D83B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50"/>
    <w:rsid w:val="00005F46"/>
    <w:rsid w:val="000214BA"/>
    <w:rsid w:val="00032B4B"/>
    <w:rsid w:val="00050054"/>
    <w:rsid w:val="00052DB4"/>
    <w:rsid w:val="00056358"/>
    <w:rsid w:val="000A1B4E"/>
    <w:rsid w:val="000A3FE4"/>
    <w:rsid w:val="000C3D8F"/>
    <w:rsid w:val="000C69A2"/>
    <w:rsid w:val="000F06E7"/>
    <w:rsid w:val="00156209"/>
    <w:rsid w:val="00173525"/>
    <w:rsid w:val="0019783A"/>
    <w:rsid w:val="001B7864"/>
    <w:rsid w:val="001D2214"/>
    <w:rsid w:val="001F7AF0"/>
    <w:rsid w:val="002F45E8"/>
    <w:rsid w:val="00301E48"/>
    <w:rsid w:val="003833A4"/>
    <w:rsid w:val="00386478"/>
    <w:rsid w:val="00390B53"/>
    <w:rsid w:val="00394566"/>
    <w:rsid w:val="003C5C89"/>
    <w:rsid w:val="003D1D3F"/>
    <w:rsid w:val="00402E2F"/>
    <w:rsid w:val="00432678"/>
    <w:rsid w:val="004B270B"/>
    <w:rsid w:val="004C353F"/>
    <w:rsid w:val="004C3849"/>
    <w:rsid w:val="004D5836"/>
    <w:rsid w:val="004F45DD"/>
    <w:rsid w:val="00571A3B"/>
    <w:rsid w:val="005838D9"/>
    <w:rsid w:val="00585364"/>
    <w:rsid w:val="0059037C"/>
    <w:rsid w:val="005A23FF"/>
    <w:rsid w:val="00610BB8"/>
    <w:rsid w:val="006214A7"/>
    <w:rsid w:val="00635274"/>
    <w:rsid w:val="007010BD"/>
    <w:rsid w:val="00777761"/>
    <w:rsid w:val="00785FBA"/>
    <w:rsid w:val="00787A1C"/>
    <w:rsid w:val="00793851"/>
    <w:rsid w:val="007A266C"/>
    <w:rsid w:val="007B02E8"/>
    <w:rsid w:val="007B04AF"/>
    <w:rsid w:val="007E2049"/>
    <w:rsid w:val="007F2508"/>
    <w:rsid w:val="007F4510"/>
    <w:rsid w:val="00803A50"/>
    <w:rsid w:val="00861307"/>
    <w:rsid w:val="008C5B44"/>
    <w:rsid w:val="008E68B4"/>
    <w:rsid w:val="00903180"/>
    <w:rsid w:val="00941833"/>
    <w:rsid w:val="00941F33"/>
    <w:rsid w:val="0096067F"/>
    <w:rsid w:val="009A6B7C"/>
    <w:rsid w:val="009A72EC"/>
    <w:rsid w:val="009B38E7"/>
    <w:rsid w:val="00A15280"/>
    <w:rsid w:val="00A3391A"/>
    <w:rsid w:val="00AA7542"/>
    <w:rsid w:val="00AC4072"/>
    <w:rsid w:val="00AD555F"/>
    <w:rsid w:val="00B1797A"/>
    <w:rsid w:val="00B34551"/>
    <w:rsid w:val="00B40E94"/>
    <w:rsid w:val="00B7355D"/>
    <w:rsid w:val="00B82AB0"/>
    <w:rsid w:val="00BA0F53"/>
    <w:rsid w:val="00BA292F"/>
    <w:rsid w:val="00BA42A4"/>
    <w:rsid w:val="00BA7BA6"/>
    <w:rsid w:val="00BB2D70"/>
    <w:rsid w:val="00BE7181"/>
    <w:rsid w:val="00BF76FF"/>
    <w:rsid w:val="00C27C9E"/>
    <w:rsid w:val="00C406F0"/>
    <w:rsid w:val="00C533AC"/>
    <w:rsid w:val="00C6013F"/>
    <w:rsid w:val="00C94B14"/>
    <w:rsid w:val="00CA29EE"/>
    <w:rsid w:val="00CA470D"/>
    <w:rsid w:val="00CB647B"/>
    <w:rsid w:val="00CD56CE"/>
    <w:rsid w:val="00CE4EB7"/>
    <w:rsid w:val="00CE7E16"/>
    <w:rsid w:val="00D04D4A"/>
    <w:rsid w:val="00D05D16"/>
    <w:rsid w:val="00D17FF2"/>
    <w:rsid w:val="00D36401"/>
    <w:rsid w:val="00D4417F"/>
    <w:rsid w:val="00D47329"/>
    <w:rsid w:val="00D66764"/>
    <w:rsid w:val="00DC36F9"/>
    <w:rsid w:val="00DD1601"/>
    <w:rsid w:val="00DD50C4"/>
    <w:rsid w:val="00E345F2"/>
    <w:rsid w:val="00E60472"/>
    <w:rsid w:val="00E82CBF"/>
    <w:rsid w:val="00E839EB"/>
    <w:rsid w:val="00EA18BA"/>
    <w:rsid w:val="00EE2935"/>
    <w:rsid w:val="00F12C91"/>
    <w:rsid w:val="00F553CA"/>
    <w:rsid w:val="00FD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833D5-0A2F-47D9-9068-1A690432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B4B"/>
    <w:pPr>
      <w:ind w:left="720"/>
      <w:contextualSpacing/>
    </w:pPr>
  </w:style>
  <w:style w:type="paragraph" w:styleId="BalloonText">
    <w:name w:val="Balloon Text"/>
    <w:basedOn w:val="Normal"/>
    <w:link w:val="BalloonTextChar"/>
    <w:uiPriority w:val="99"/>
    <w:semiHidden/>
    <w:unhideWhenUsed/>
    <w:rsid w:val="00610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BB8"/>
    <w:rPr>
      <w:rFonts w:ascii="Segoe UI" w:hAnsi="Segoe UI" w:cs="Segoe UI"/>
      <w:sz w:val="18"/>
      <w:szCs w:val="18"/>
    </w:rPr>
  </w:style>
  <w:style w:type="paragraph" w:styleId="Header">
    <w:name w:val="header"/>
    <w:basedOn w:val="Normal"/>
    <w:link w:val="HeaderChar"/>
    <w:uiPriority w:val="99"/>
    <w:unhideWhenUsed/>
    <w:rsid w:val="00777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761"/>
  </w:style>
  <w:style w:type="paragraph" w:styleId="Footer">
    <w:name w:val="footer"/>
    <w:basedOn w:val="Normal"/>
    <w:link w:val="FooterChar"/>
    <w:uiPriority w:val="99"/>
    <w:unhideWhenUsed/>
    <w:rsid w:val="00777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1037</TotalTime>
  <Pages>6</Pages>
  <Words>2605</Words>
  <Characters>14850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Cloud County Community College</Company>
  <LinksUpToDate>false</LinksUpToDate>
  <CharactersWithSpaces>17421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Leif</dc:creator>
  <cp:keywords/>
  <dc:description/>
  <cp:lastModifiedBy>Diane Leif</cp:lastModifiedBy>
  <cp:revision>27</cp:revision>
  <cp:lastPrinted>2020-03-27T21:33:00Z</cp:lastPrinted>
  <dcterms:created xsi:type="dcterms:W3CDTF">2020-02-26T14:41:00Z</dcterms:created>
  <dcterms:modified xsi:type="dcterms:W3CDTF">2020-03-27T21:37:00Z</dcterms:modified>
</cp:coreProperties>
</file>