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BE" w:rsidRDefault="00D163BE" w:rsidP="00D163BE">
      <w:pPr>
        <w:jc w:val="center"/>
      </w:pPr>
      <w:r>
        <w:t>CLOUD COUNTY COMMUNITY COLLEGE</w:t>
      </w:r>
    </w:p>
    <w:p w:rsidR="00D163BE" w:rsidRDefault="00D163BE" w:rsidP="00D163BE">
      <w:pPr>
        <w:jc w:val="center"/>
      </w:pPr>
      <w:r>
        <w:t>BOARD OF TRUSTEES MEETING</w:t>
      </w:r>
    </w:p>
    <w:p w:rsidR="00D163BE" w:rsidRDefault="00D163BE" w:rsidP="00D163BE">
      <w:pPr>
        <w:jc w:val="center"/>
      </w:pPr>
      <w:r>
        <w:t>August 30, 2011</w:t>
      </w:r>
    </w:p>
    <w:p w:rsidR="00D163BE" w:rsidRDefault="00D163BE" w:rsidP="00D163BE">
      <w:pPr>
        <w:jc w:val="center"/>
      </w:pPr>
    </w:p>
    <w:p w:rsidR="00D163BE" w:rsidRDefault="00D163BE" w:rsidP="00D163BE">
      <w:pPr>
        <w:jc w:val="center"/>
      </w:pPr>
    </w:p>
    <w:p w:rsidR="00D163BE" w:rsidRDefault="00D163BE" w:rsidP="00D163BE">
      <w:r>
        <w:t xml:space="preserve">Present:   Ellen Anderson, Gregory Askren, David Clemons, Larry Henry, Roger Koester and Thomas Tuggle; President Danette Toone and Marilyn Martin, Clerk.  </w:t>
      </w:r>
    </w:p>
    <w:p w:rsidR="00D163BE" w:rsidRDefault="00D163BE" w:rsidP="00D163BE"/>
    <w:p w:rsidR="00D163BE" w:rsidRDefault="00D163BE" w:rsidP="00D163BE">
      <w:r>
        <w:t xml:space="preserve">Others Present:   Amy Hadachek, KNCK and Brad Lowell, Blade-Empire; Attorney David Swenson; Sister Marcia Allen, Susan Cantine-Maxson, James Douglass, Glenda Clemons and Sister Jean Rosemarynoski; Jenny Acree, Holly Andrews, Matt Bechard, Judith Bunting, Brenda Edleston, Nick Elniff, Janet Eubanks, Joel Figgs, Lou Frohardt, Kim Krull, James Lukacevich, Bob Maxson, Brent Phillips, Wonda Phillips, Tom Roberts, Rex Sicard, Preston VanLoon and Chris Wilson, staff.  </w:t>
      </w:r>
    </w:p>
    <w:p w:rsidR="00D163BE" w:rsidRDefault="00D163BE" w:rsidP="00D163BE"/>
    <w:p w:rsidR="00D163BE" w:rsidRDefault="00D163BE" w:rsidP="00D163BE">
      <w:r>
        <w:t>Chairman David Clemons called the meeting to order at 7:00 p.m. in Room 257 of the President’s Addition.</w:t>
      </w:r>
    </w:p>
    <w:p w:rsidR="00D163BE" w:rsidRDefault="00D163BE" w:rsidP="00D163BE"/>
    <w:p w:rsidR="00D163BE" w:rsidRDefault="00D163BE" w:rsidP="00D163BE">
      <w:r>
        <w:t>Roger Koester moved and Gregory Askren seconded to approve the agenda; motion passed.</w:t>
      </w:r>
    </w:p>
    <w:p w:rsidR="00D163BE" w:rsidRDefault="00D163BE" w:rsidP="00D163BE"/>
    <w:p w:rsidR="00D163BE" w:rsidRDefault="00D163BE" w:rsidP="00D163BE">
      <w:r>
        <w:t>Guests’ Comments:   None.</w:t>
      </w:r>
    </w:p>
    <w:p w:rsidR="00D163BE" w:rsidRDefault="00D163BE" w:rsidP="00D163BE"/>
    <w:p w:rsidR="00D163BE" w:rsidRDefault="00D163BE" w:rsidP="00D163BE">
      <w:r>
        <w:t>Recognitions:   Chris Wilson introduced the new faculty and staff members.  Kim Krull said the College received a $50,000 Excellence in Technical Education award.  We were one of three institutions receiving the award.  She also recognized Bob Maxson for all his work on the HVAC replacement project along with all the other remodeling that has been completed over the past few years.</w:t>
      </w:r>
    </w:p>
    <w:p w:rsidR="00D163BE" w:rsidRDefault="00D163BE" w:rsidP="00D163BE"/>
    <w:p w:rsidR="00D163BE" w:rsidRDefault="00D163BE" w:rsidP="00D163BE">
      <w:r>
        <w:t>Program Highlights:   Bob Maxson presented the highlights of the HVAC replacement project and the other projects completed this summer.  He thanked Rex Sicard for his dedication to this project.</w:t>
      </w:r>
    </w:p>
    <w:p w:rsidR="00D163BE" w:rsidRDefault="00D163BE" w:rsidP="00D163BE"/>
    <w:p w:rsidR="00D163BE" w:rsidRDefault="00D163BE" w:rsidP="00D163BE">
      <w:r>
        <w:t xml:space="preserve">President’s Message:   Dr. Toone told the Board enrollment is up about 3% in both head count and credit hours.  The budget was built on a 3% increase.  It is great to have students back.  The KACCT and Council of Presidents have asked each college to appoint a member to a Corporate Council.  She has asked Ben Retter of Cloud Ceramics to serve on this council.  The next intergovernmental meeting is September 14 at City Hall.  A TV crew was on campus to film a segment for the Profiles with Terry Bradshaw television show.  Emporia State University has sent information showing that transfer students from Cloud perform at a higher rate at its university than its native students and transfer students from other community colleges.  The KACCT and Council of Presidents will be meeting at Highland Community College September 11-12.  A strategic planning meeting will be held at Butler Community College September 15.  Fort Hays State University received an </w:t>
      </w:r>
      <w:proofErr w:type="spellStart"/>
      <w:r>
        <w:t>EnergyNET</w:t>
      </w:r>
      <w:proofErr w:type="spellEnd"/>
      <w:r>
        <w:t xml:space="preserve"> grant from the Department of Commerce to provide technical training.   We have been talking with them about the possibility of some of this money being used to put all of our Wind Energy courses on-line.  The auditors were on campus last week, and we should have the report to bring to the Board in December.  Representatives </w:t>
      </w:r>
      <w:r>
        <w:lastRenderedPageBreak/>
        <w:t>from the Kansas Board of Regents were on campus to make sure we were versed on assigning courses so we receive the most funding.  We are moving toward electronic agendas for the Board meetings.</w:t>
      </w:r>
    </w:p>
    <w:p w:rsidR="00D163BE" w:rsidRDefault="00D163BE" w:rsidP="00D163BE"/>
    <w:p w:rsidR="00D163BE" w:rsidRDefault="00D163BE" w:rsidP="00D163BE">
      <w:r>
        <w:t>Meeting Reports:   None.</w:t>
      </w:r>
    </w:p>
    <w:p w:rsidR="00D163BE" w:rsidRDefault="00D163BE" w:rsidP="00D163BE"/>
    <w:p w:rsidR="00D163BE" w:rsidRDefault="00D163BE" w:rsidP="00D163BE">
      <w:r>
        <w:t xml:space="preserve">Geary County Campus Update:   Brenda Edleston reported the number of students is up 12% and credit hours 15%.  They are making use of available technology.  A number of classes would not have occurred without ITV. </w:t>
      </w:r>
    </w:p>
    <w:p w:rsidR="00D163BE" w:rsidRDefault="00D163BE" w:rsidP="00D163BE"/>
    <w:p w:rsidR="00D163BE" w:rsidRDefault="00D163BE" w:rsidP="00D163BE">
      <w:r>
        <w:t>Cloud County Community Foundation Update:   James Lukacevich reported on the activities going on in the Foundation Office including the fall campaign.</w:t>
      </w:r>
    </w:p>
    <w:p w:rsidR="00D163BE" w:rsidRDefault="00D163BE" w:rsidP="00D163BE"/>
    <w:p w:rsidR="00D163BE" w:rsidRDefault="00D163BE" w:rsidP="00D163BE">
      <w:r>
        <w:t>Gregory Askren moved and Roger Koester seconded to approve the minutes of July 26, 2011 and August 9, 2011; motion passed.</w:t>
      </w:r>
    </w:p>
    <w:p w:rsidR="00D163BE" w:rsidRDefault="00D163BE" w:rsidP="00D163BE"/>
    <w:p w:rsidR="00D163BE" w:rsidRDefault="00D163BE" w:rsidP="00D163BE">
      <w:r>
        <w:t>Gregory Askren moved and Ellen Anderson seconded to correct the minutes of July 5, 2011 by adding that Chairman Clemons appointed Thomas Tuggle as the Board Liaison to the Cloud County Community College Foundation; motion passed.</w:t>
      </w:r>
    </w:p>
    <w:p w:rsidR="00D163BE" w:rsidRDefault="00D163BE" w:rsidP="00D163BE"/>
    <w:p w:rsidR="00D163BE" w:rsidRDefault="00D163BE" w:rsidP="00D163BE">
      <w:r>
        <w:t>Roger Koester moved and Gregory Askren seconded to approve the Treasurer’s Report of July 31, 2011 with a cash balance of $5,253,341.38; motion passed.</w:t>
      </w:r>
    </w:p>
    <w:p w:rsidR="00D163BE" w:rsidRDefault="00D163BE" w:rsidP="00D163BE"/>
    <w:p w:rsidR="00D163BE" w:rsidRDefault="00D163BE" w:rsidP="00D163BE">
      <w:r>
        <w:t xml:space="preserve">Bob Maxson presented an overview of the College finances.  The reports are basically budget numbers only as there have been minimal revenues and expenses in the 2012 fiscal year.  The auxiliary fund reports have changed very little since the end of June.  </w:t>
      </w:r>
    </w:p>
    <w:p w:rsidR="00D163BE" w:rsidRDefault="00D163BE" w:rsidP="00D163BE"/>
    <w:p w:rsidR="00D163BE" w:rsidRDefault="00D163BE" w:rsidP="00D163BE">
      <w:r>
        <w:t>The operational budget was included in the Board packet for the Board’s information.</w:t>
      </w:r>
    </w:p>
    <w:p w:rsidR="00D163BE" w:rsidRDefault="00D163BE" w:rsidP="00D163BE"/>
    <w:p w:rsidR="00D163BE" w:rsidRDefault="00D163BE" w:rsidP="00D163BE">
      <w:r>
        <w:t>Two separate lists of purchases and payment of claims were presented to the Board for approval.  List (A) requested approval of expenditures or transfer of college funds of $5,000 or more.</w:t>
      </w:r>
    </w:p>
    <w:p w:rsidR="00D163BE" w:rsidRDefault="00D163BE" w:rsidP="00D163BE"/>
    <w:p w:rsidR="00D163BE" w:rsidRDefault="00D163BE" w:rsidP="00D163BE">
      <w:r>
        <w:t xml:space="preserve">Gregory Askren moved and Larry Henry seconded to approve the (A) List and the addendum (number 5); motion passed.  </w:t>
      </w:r>
    </w:p>
    <w:p w:rsidR="00D163BE" w:rsidRDefault="00D163BE" w:rsidP="00D163BE"/>
    <w:p w:rsidR="00D163BE" w:rsidRDefault="00D163BE" w:rsidP="00D163BE">
      <w:r>
        <w:t>The (B) List contained those checks/claims that had approval and/or met the requirements of state law.  Gregory Askren moved and Roger Koester seconded to approve the (B) List; motion passed.</w:t>
      </w:r>
    </w:p>
    <w:p w:rsidR="00D163BE" w:rsidRDefault="00D163BE" w:rsidP="00D163BE"/>
    <w:p w:rsidR="00D163BE" w:rsidRDefault="00D163BE" w:rsidP="00D163BE">
      <w:r>
        <w:t>Roger Koester moved and Ellen Anderson seconded to accept the low bid of $25,000.00 submitted by Percussion Software, Woburn, Massachusetts, for a Web Content Management System and authorize payment from the $25,000 transfer of technology fees approved by the Board in July 2011; motion passed.</w:t>
      </w:r>
    </w:p>
    <w:p w:rsidR="00D163BE" w:rsidRDefault="00D163BE" w:rsidP="00D163BE"/>
    <w:p w:rsidR="00D163BE" w:rsidRDefault="00D163BE" w:rsidP="00D163BE">
      <w:r>
        <w:t>Personnel:   None.</w:t>
      </w:r>
    </w:p>
    <w:p w:rsidR="00D163BE" w:rsidRDefault="00D163BE" w:rsidP="00D163BE"/>
    <w:p w:rsidR="00D163BE" w:rsidRDefault="00D163BE" w:rsidP="00D163BE">
      <w:r>
        <w:lastRenderedPageBreak/>
        <w:t>Bob Maxson reported the generator has been removed from the Nordtank wind turbine as it went down the same time the Northwind turbines were hit by lightning.  It should be reinstalled by the end of this week.  The cost of the repair will be submitted to insurance.  The Northwind turbines have been hit by lightning twice.  We have run a fiber optic cable replacing the copper wire between the two turbines which will not allow electricity to travel between the turbines.  We had an individual visit us to discuss purchasing and moving the Zond turbine which was donated to the College by West Star.  If they continue to be interested, we will develop a Letter of Understanding for the sale of this turbine.  We have worked with West Star, and they support this sale.</w:t>
      </w:r>
    </w:p>
    <w:p w:rsidR="00D163BE" w:rsidRDefault="00D163BE" w:rsidP="00D163BE"/>
    <w:p w:rsidR="00D163BE" w:rsidRDefault="00D163BE" w:rsidP="00D163BE">
      <w:r>
        <w:t>The Board recessed for five minutes at 8:27 p.m.</w:t>
      </w:r>
    </w:p>
    <w:p w:rsidR="00D163BE" w:rsidRDefault="00D163BE" w:rsidP="00D163BE"/>
    <w:p w:rsidR="00D163BE" w:rsidRDefault="00D163BE" w:rsidP="00D163BE">
      <w:r>
        <w:t>Fifteen policies were presented to the Board for updating.  Gregory Askren moved and David Clemons seconded to table action on the policies until September; motion passed.  Thomas Tuggle questioned some of the recommendations in Policy C2 for hiring of personnel.  These policies will be brought to the September 27 meeting for approval.</w:t>
      </w:r>
    </w:p>
    <w:p w:rsidR="00D163BE" w:rsidRDefault="00D163BE" w:rsidP="00D163BE"/>
    <w:p w:rsidR="00D163BE" w:rsidRDefault="00D163BE" w:rsidP="00D163BE">
      <w:r>
        <w:t>Information Items:   Matt Bechard reported approximately $6,000 was raised for scholarships at the 11</w:t>
      </w:r>
      <w:r w:rsidRPr="00CE4BF8">
        <w:rPr>
          <w:vertAlign w:val="superscript"/>
        </w:rPr>
        <w:t>th</w:t>
      </w:r>
      <w:r>
        <w:t xml:space="preserve"> T-Bird Golf Tournament.  James Lukacevich reported the 2011 fall campaign is underway.  The theme is “Reach for the Stars – Venus versus Mars”.  The campaign ends September 2.  The goal is $20,000.  Marty Essen will present his program on “Around the World in 50 Minutes” at 11:00 a.m. and 7:00 p.m. on September 1.  It was announced the Clyde Watermelon Fest is this weekend.  If any Board members want to ride in the parade, they can call Jenny Acree.</w:t>
      </w:r>
    </w:p>
    <w:p w:rsidR="00D163BE" w:rsidRDefault="00D163BE" w:rsidP="00D163BE"/>
    <w:p w:rsidR="00D163BE" w:rsidRDefault="00D163BE" w:rsidP="00D163BE">
      <w:r>
        <w:t>Other:   None.</w:t>
      </w:r>
    </w:p>
    <w:p w:rsidR="00D163BE" w:rsidRDefault="00D163BE" w:rsidP="00D163BE"/>
    <w:p w:rsidR="00D163BE" w:rsidRDefault="00D163BE" w:rsidP="00D163BE">
      <w:r>
        <w:t xml:space="preserve">Roger Koester moved and Gregory Askren seconded </w:t>
      </w:r>
      <w:r w:rsidRPr="00873373">
        <w:t xml:space="preserve">to recess into executive session at </w:t>
      </w:r>
      <w:r>
        <w:t>9:04</w:t>
      </w:r>
      <w:r w:rsidRPr="00873373">
        <w:t xml:space="preserve"> p.m. in Room 251 for consultation with legal counsel and return to regular session in Room 257 at </w:t>
      </w:r>
      <w:r>
        <w:t xml:space="preserve">9:39 </w:t>
      </w:r>
      <w:r w:rsidRPr="00873373">
        <w:t xml:space="preserve">p.m. with the </w:t>
      </w:r>
      <w:r>
        <w:t>six</w:t>
      </w:r>
      <w:r w:rsidRPr="00873373">
        <w:t xml:space="preserve"> Board members, Dr. Toone</w:t>
      </w:r>
      <w:r>
        <w:t>, Bob Maxson</w:t>
      </w:r>
      <w:r w:rsidRPr="00873373">
        <w:t xml:space="preserve"> and David Swenson present in the executive session; motion passed.</w:t>
      </w:r>
      <w:r>
        <w:t xml:space="preserve">  Bob Maxson left the executive session at 9:28 p.m.</w:t>
      </w:r>
    </w:p>
    <w:p w:rsidR="00D163BE" w:rsidRDefault="00D163BE" w:rsidP="00D163BE"/>
    <w:p w:rsidR="00D163BE" w:rsidRPr="00873373" w:rsidRDefault="00D163BE" w:rsidP="00D163BE">
      <w:r>
        <w:t xml:space="preserve">Gregory Askren moved and David Clemons seconded </w:t>
      </w:r>
      <w:r w:rsidRPr="00873373">
        <w:t xml:space="preserve">to recess into executive session at </w:t>
      </w:r>
      <w:r>
        <w:t>9:40</w:t>
      </w:r>
      <w:r w:rsidRPr="00873373">
        <w:t xml:space="preserve"> p.m. in Room 251 for consultation with legal counsel and return to regular session in Room 257 at </w:t>
      </w:r>
      <w:r>
        <w:t xml:space="preserve">9:45 </w:t>
      </w:r>
      <w:r w:rsidRPr="00873373">
        <w:t xml:space="preserve">p.m. with the </w:t>
      </w:r>
      <w:r>
        <w:t>six</w:t>
      </w:r>
      <w:r w:rsidRPr="00873373">
        <w:t xml:space="preserve"> Board members, Dr. Toone and David Swenson present in the executive session; motion passed.</w:t>
      </w:r>
    </w:p>
    <w:p w:rsidR="00D163BE" w:rsidRDefault="00D163BE" w:rsidP="00D163BE"/>
    <w:p w:rsidR="00D163BE" w:rsidRPr="00087F09" w:rsidRDefault="00D163BE" w:rsidP="00D163BE">
      <w:r w:rsidRPr="00087F09">
        <w:t xml:space="preserve">The Chairman adjourned the meeting at </w:t>
      </w:r>
      <w:r>
        <w:t>9:46</w:t>
      </w:r>
      <w:r w:rsidRPr="00087F09">
        <w:t xml:space="preserve"> p.m.</w:t>
      </w:r>
    </w:p>
    <w:p w:rsidR="00D163BE" w:rsidRPr="00A47DE5" w:rsidRDefault="00D163BE" w:rsidP="00D163BE">
      <w:pPr>
        <w:rPr>
          <w:strike/>
        </w:rPr>
      </w:pPr>
    </w:p>
    <w:p w:rsidR="00D163BE" w:rsidRPr="00A47DE5" w:rsidRDefault="00D163BE" w:rsidP="00D163BE">
      <w:pPr>
        <w:rPr>
          <w:strike/>
        </w:rPr>
      </w:pPr>
    </w:p>
    <w:p w:rsidR="00D163BE" w:rsidRDefault="00D163BE" w:rsidP="00D163BE"/>
    <w:p w:rsidR="00D163BE" w:rsidRDefault="00D163BE" w:rsidP="00D163BE"/>
    <w:p w:rsidR="00D163BE" w:rsidRDefault="00D163BE" w:rsidP="00D163BE">
      <w:r>
        <w:t xml:space="preserve">_____________________________ </w:t>
      </w:r>
    </w:p>
    <w:p w:rsidR="00D163BE" w:rsidRDefault="00D163BE" w:rsidP="00D163BE">
      <w:r>
        <w:t>Marilyn A. Martin, Clerk</w:t>
      </w:r>
    </w:p>
    <w:p w:rsidR="00D163BE" w:rsidRDefault="00D163BE" w:rsidP="00D163BE">
      <w:r>
        <w:t>Cloud County Community College</w:t>
      </w:r>
    </w:p>
    <w:p w:rsidR="00952851" w:rsidRDefault="00D163BE">
      <w:r>
        <w:t xml:space="preserve">Board of Trustees </w:t>
      </w:r>
    </w:p>
    <w:sectPr w:rsidR="00952851" w:rsidSect="00F60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163BE"/>
    <w:rsid w:val="00114034"/>
    <w:rsid w:val="005A2149"/>
    <w:rsid w:val="00B537FB"/>
    <w:rsid w:val="00BB2602"/>
    <w:rsid w:val="00D163BE"/>
    <w:rsid w:val="00F60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6481</Characters>
  <Application>Microsoft Office Word</Application>
  <DocSecurity>0</DocSecurity>
  <Lines>54</Lines>
  <Paragraphs>15</Paragraphs>
  <ScaleCrop>false</ScaleCrop>
  <Company>CCCC</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dc:creator>
  <cp:keywords/>
  <dc:description/>
  <cp:lastModifiedBy>MMARTIN</cp:lastModifiedBy>
  <cp:revision>1</cp:revision>
  <dcterms:created xsi:type="dcterms:W3CDTF">2011-09-22T17:08:00Z</dcterms:created>
  <dcterms:modified xsi:type="dcterms:W3CDTF">2011-09-22T17:08:00Z</dcterms:modified>
</cp:coreProperties>
</file>