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E7" w:rsidRDefault="00D54FE7" w:rsidP="00D54FE7">
      <w:pPr>
        <w:jc w:val="center"/>
      </w:pPr>
      <w:r>
        <w:t>CLOUD COUNTY COMMUNITY COLLEGE</w:t>
      </w:r>
    </w:p>
    <w:p w:rsidR="00D54FE7" w:rsidRDefault="00D54FE7" w:rsidP="00D54FE7">
      <w:pPr>
        <w:jc w:val="center"/>
      </w:pPr>
      <w:r>
        <w:t>BOARD OF TRUSTEES MEETING</w:t>
      </w:r>
    </w:p>
    <w:p w:rsidR="00D54FE7" w:rsidRDefault="00D54FE7" w:rsidP="00D54FE7">
      <w:pPr>
        <w:jc w:val="center"/>
      </w:pPr>
      <w:r>
        <w:t>March 29, 2011</w:t>
      </w:r>
    </w:p>
    <w:p w:rsidR="00D54FE7" w:rsidRDefault="00D54FE7" w:rsidP="00D54FE7">
      <w:pPr>
        <w:jc w:val="center"/>
      </w:pPr>
    </w:p>
    <w:p w:rsidR="00D54FE7" w:rsidRDefault="00D54FE7" w:rsidP="00D54FE7">
      <w:r>
        <w:t xml:space="preserve">Present:   Gregory Askren, David Clemons, Daniel Gerber, Roger Koester and Charles Lowers; President Danette Toone and Marilyn Martin, Clerk.   Absent:   Marsha Doyenne.   </w:t>
      </w:r>
    </w:p>
    <w:p w:rsidR="00D54FE7" w:rsidRDefault="00D54FE7" w:rsidP="00D54FE7"/>
    <w:p w:rsidR="00D54FE7" w:rsidRDefault="00D54FE7" w:rsidP="00D54FE7">
      <w:r>
        <w:t xml:space="preserve">Others Present:   Joe Jindra, KNCK and Brad Lowell, Blade-Empire; Attorney David Swenson;  Kylie Bartholomew, Ryan Blankenship, Melissa </w:t>
      </w:r>
      <w:proofErr w:type="spellStart"/>
      <w:r>
        <w:t>Bekemeyer</w:t>
      </w:r>
      <w:proofErr w:type="spellEnd"/>
      <w:r>
        <w:t xml:space="preserve">, Traci </w:t>
      </w:r>
      <w:proofErr w:type="spellStart"/>
      <w:r>
        <w:t>Bohlmeyer</w:t>
      </w:r>
      <w:proofErr w:type="spellEnd"/>
      <w:r>
        <w:t xml:space="preserve">, Trevor Bowers, Landon Briscoe, Dylan Casey, Ethan </w:t>
      </w:r>
      <w:proofErr w:type="spellStart"/>
      <w:r>
        <w:t>Chadick</w:t>
      </w:r>
      <w:proofErr w:type="spellEnd"/>
      <w:r>
        <w:t xml:space="preserve">, Ryan Coupe, Dylan </w:t>
      </w:r>
      <w:proofErr w:type="spellStart"/>
      <w:r>
        <w:t>Fensky</w:t>
      </w:r>
      <w:proofErr w:type="spellEnd"/>
      <w:r>
        <w:t xml:space="preserve">, Kaitlin </w:t>
      </w:r>
      <w:proofErr w:type="spellStart"/>
      <w:r>
        <w:t>Frerking</w:t>
      </w:r>
      <w:proofErr w:type="spellEnd"/>
      <w:r>
        <w:t xml:space="preserve">, Brian </w:t>
      </w:r>
      <w:proofErr w:type="spellStart"/>
      <w:r>
        <w:t>Fruechting</w:t>
      </w:r>
      <w:proofErr w:type="spellEnd"/>
      <w:r>
        <w:t xml:space="preserve">, Matt Gee, Ryan Hahn, Kelsey Harris, Kristen Harris, Taylor Herrington, Cody Honeycutt, Emily Jackson, Matt Jackson, </w:t>
      </w:r>
      <w:proofErr w:type="spellStart"/>
      <w:r>
        <w:t>Taryn</w:t>
      </w:r>
      <w:proofErr w:type="spellEnd"/>
      <w:r>
        <w:t xml:space="preserve"> Johnson, Ashley </w:t>
      </w:r>
      <w:proofErr w:type="spellStart"/>
      <w:r>
        <w:t>Kamphaus</w:t>
      </w:r>
      <w:proofErr w:type="spellEnd"/>
      <w:r>
        <w:t xml:space="preserve">, Taylor Keller, Clayton </w:t>
      </w:r>
      <w:proofErr w:type="spellStart"/>
      <w:r>
        <w:t>Koochel</w:t>
      </w:r>
      <w:proofErr w:type="spellEnd"/>
      <w:r>
        <w:t xml:space="preserve">, </w:t>
      </w:r>
      <w:proofErr w:type="spellStart"/>
      <w:r>
        <w:t>Jori</w:t>
      </w:r>
      <w:proofErr w:type="spellEnd"/>
      <w:r>
        <w:t xml:space="preserve"> </w:t>
      </w:r>
      <w:proofErr w:type="spellStart"/>
      <w:r>
        <w:t>Latta</w:t>
      </w:r>
      <w:proofErr w:type="spellEnd"/>
      <w:r>
        <w:t xml:space="preserve">, Amber LeDuc, Chase La Rue, </w:t>
      </w:r>
      <w:proofErr w:type="spellStart"/>
      <w:r>
        <w:t>Orie</w:t>
      </w:r>
      <w:proofErr w:type="spellEnd"/>
      <w:r>
        <w:t xml:space="preserve"> </w:t>
      </w:r>
      <w:proofErr w:type="spellStart"/>
      <w:r>
        <w:t>McBratney</w:t>
      </w:r>
      <w:proofErr w:type="spellEnd"/>
      <w:r>
        <w:t xml:space="preserve">, Devin </w:t>
      </w:r>
      <w:proofErr w:type="spellStart"/>
      <w:r>
        <w:t>McCorry</w:t>
      </w:r>
      <w:proofErr w:type="spellEnd"/>
      <w:r>
        <w:t xml:space="preserve">, Alex Miller, Pedro Miranda, Colby </w:t>
      </w:r>
      <w:proofErr w:type="spellStart"/>
      <w:r>
        <w:t>Neiswender</w:t>
      </w:r>
      <w:proofErr w:type="spellEnd"/>
      <w:r>
        <w:t xml:space="preserve">, Haley Norris, Brittney </w:t>
      </w:r>
      <w:proofErr w:type="spellStart"/>
      <w:r>
        <w:t>Nuttall</w:t>
      </w:r>
      <w:proofErr w:type="spellEnd"/>
      <w:r>
        <w:t xml:space="preserve">, Janelle Oder, Pedro </w:t>
      </w:r>
      <w:proofErr w:type="spellStart"/>
      <w:r>
        <w:t>Penalver</w:t>
      </w:r>
      <w:proofErr w:type="spellEnd"/>
      <w:r>
        <w:t xml:space="preserve">, Brandon Phillips, Brooke Plummer, </w:t>
      </w:r>
      <w:proofErr w:type="spellStart"/>
      <w:r>
        <w:t>Kegan</w:t>
      </w:r>
      <w:proofErr w:type="spellEnd"/>
      <w:r>
        <w:t xml:space="preserve"> </w:t>
      </w:r>
      <w:proofErr w:type="spellStart"/>
      <w:r>
        <w:t>Rawhouser</w:t>
      </w:r>
      <w:proofErr w:type="spellEnd"/>
      <w:r>
        <w:t xml:space="preserve">, </w:t>
      </w:r>
      <w:proofErr w:type="spellStart"/>
      <w:r>
        <w:t>Shalynn</w:t>
      </w:r>
      <w:proofErr w:type="spellEnd"/>
      <w:r>
        <w:t xml:space="preserve"> </w:t>
      </w:r>
      <w:proofErr w:type="spellStart"/>
      <w:r>
        <w:t>Roady</w:t>
      </w:r>
      <w:proofErr w:type="spellEnd"/>
      <w:r>
        <w:t xml:space="preserve">, Chase Saxton, Ethan </w:t>
      </w:r>
      <w:proofErr w:type="spellStart"/>
      <w:r>
        <w:t>Schnieders</w:t>
      </w:r>
      <w:proofErr w:type="spellEnd"/>
      <w:r>
        <w:t xml:space="preserve">, Ryan Seidel, Kevin Shaffer, Kevin Shanks, Nick Standish, Jordan </w:t>
      </w:r>
      <w:proofErr w:type="spellStart"/>
      <w:r>
        <w:t>Toogood</w:t>
      </w:r>
      <w:proofErr w:type="spellEnd"/>
      <w:r>
        <w:t xml:space="preserve">, Catherine Wallace, </w:t>
      </w:r>
      <w:proofErr w:type="spellStart"/>
      <w:r>
        <w:t>Chrissia</w:t>
      </w:r>
      <w:proofErr w:type="spellEnd"/>
      <w:r>
        <w:t xml:space="preserve"> Weeks, Jordan Welch, Concordia Campus students; James Dean, Geary County Campus student; Ellen Anderson, Dana Brewer, Glenda Clemons, James Douglass, Kim Gerard, Larry Henry, Jim LaBarge, Rob Page, Tom Tuggle, Larry Uri; Aaron Acree, Jenny Acree, Holly Andrews, Chris Atkins, Matt Bechard, Shane Britt, Greg Brummett, Brenda Edleston, Nick Elniff, Janet Eubanks, Joel Figgs, Lou Frohardt, Fred Holmes, Harry Kitchener, Bob Maxson, Carlene Nordell, Brent Phillips, Kim Reynolds, Beth Whisler and Chris Wilson, staff.  </w:t>
      </w:r>
    </w:p>
    <w:p w:rsidR="00D54FE7" w:rsidRDefault="00D54FE7" w:rsidP="00D54FE7"/>
    <w:p w:rsidR="00D54FE7" w:rsidRDefault="00D54FE7" w:rsidP="00D54FE7">
      <w:r>
        <w:t>Chairman Roger Koester called the meeting to order at 7:00 p.m. in Room 257 of the Student Center.</w:t>
      </w:r>
    </w:p>
    <w:p w:rsidR="00D54FE7" w:rsidRDefault="00D54FE7" w:rsidP="00D54FE7"/>
    <w:p w:rsidR="00D54FE7" w:rsidRDefault="00D54FE7" w:rsidP="00D54FE7">
      <w:r>
        <w:t>Charles Lowers moved and David Clemons seconded to approve the agenda amended by removing Items 13 and 18C and changing Item 16 to Information; motion passed.</w:t>
      </w:r>
    </w:p>
    <w:p w:rsidR="00D54FE7" w:rsidRDefault="00D54FE7" w:rsidP="00D54FE7"/>
    <w:p w:rsidR="00D54FE7" w:rsidRDefault="00D54FE7" w:rsidP="00D54FE7">
      <w:r>
        <w:t>Guests’ Comments:   Kim Gerard spoke regarding increasing tuition at the College and keeping the College affordable to all students.</w:t>
      </w:r>
    </w:p>
    <w:p w:rsidR="00D54FE7" w:rsidRDefault="00D54FE7" w:rsidP="00D54FE7"/>
    <w:p w:rsidR="00D54FE7" w:rsidRDefault="00D54FE7" w:rsidP="00D54FE7">
      <w:r>
        <w:t xml:space="preserve">Recognitions:   Matt Bechard recognized the women’s basketball team for winning the Region VI Tournament and placing eighth in the NJCAA Tournament.  He also recognized the high school seniors who participated in the NCK All Star basketball and volleyball games played March 27 at the College which raised about $5,500 for scholarships. David Clemons recognized soccer players James Ness, Luke </w:t>
      </w:r>
      <w:proofErr w:type="spellStart"/>
      <w:r>
        <w:t>Huggett</w:t>
      </w:r>
      <w:proofErr w:type="spellEnd"/>
      <w:r>
        <w:t xml:space="preserve">, Neil O’Sullivan and Thomas Palmer for their help at the Optimist’s Auction. </w:t>
      </w:r>
    </w:p>
    <w:p w:rsidR="00D54FE7" w:rsidRDefault="00D54FE7" w:rsidP="00D54FE7"/>
    <w:p w:rsidR="00D54FE7" w:rsidRDefault="00D54FE7" w:rsidP="00D54FE7">
      <w:r>
        <w:t>Program Highlights:   Matt Bechard introduced Aaron Acree, Softball Coach, and Fred Holmes, Assistant Softball Coach.  The members of the softball team introduced themselves and stated their majors and hometowns.  Matt Bechard introduced Greg Brummett, Baseball Coach, and Chris Atkins, Assistant Baseball Coach.  The members of the baseball team introduced themselves and stated their majors and hometowns.</w:t>
      </w:r>
      <w:r w:rsidRPr="0039451C">
        <w:t xml:space="preserve"> </w:t>
      </w:r>
      <w:r>
        <w:t xml:space="preserve"> Coach Brummett also recognized Brock </w:t>
      </w:r>
      <w:proofErr w:type="spellStart"/>
      <w:r>
        <w:t>Nehls</w:t>
      </w:r>
      <w:proofErr w:type="spellEnd"/>
      <w:r>
        <w:t xml:space="preserve"> and Shawn Joy, assistant volunteer baseball coaches, </w:t>
      </w:r>
    </w:p>
    <w:p w:rsidR="00D54FE7" w:rsidRDefault="00D54FE7" w:rsidP="00D54FE7">
      <w:r>
        <w:lastRenderedPageBreak/>
        <w:t>Student Senate:   Emily Jackson, Concordia Campus Student Senate President, told the Board of the Spring activities planned including a Hawaiian Bar-B-Q, Miss Cloud County, Battle of the Sexes</w:t>
      </w:r>
      <w:proofErr w:type="gramStart"/>
      <w:r>
        <w:t>,  Final’s</w:t>
      </w:r>
      <w:proofErr w:type="gramEnd"/>
      <w:r>
        <w:t xml:space="preserve"> Breakfast and Cookie Night.  James Dean, Geary County Campus Student Senate President, told the Board they held a Dinner and Movie Night on March 11 and Spring Fling will be April 30.</w:t>
      </w:r>
    </w:p>
    <w:p w:rsidR="00D54FE7" w:rsidRDefault="00D54FE7" w:rsidP="00D54FE7"/>
    <w:p w:rsidR="00D54FE7" w:rsidRDefault="00D54FE7" w:rsidP="00D54FE7">
      <w:r>
        <w:t>HVAC Project:   Bob Maxson told the Board this summer the new HVAC system will be installed in the green pod, blue pod and Student Services areas as well as the faculty offices around Cook Theatre and some areas in Cook Theatre.  He anticipates being completely finished with the HVAC replacement about the middle of August 2011.</w:t>
      </w:r>
    </w:p>
    <w:p w:rsidR="00D54FE7" w:rsidRDefault="00D54FE7" w:rsidP="00D54FE7"/>
    <w:p w:rsidR="00D54FE7" w:rsidRDefault="00D54FE7" w:rsidP="00D54FE7">
      <w:r>
        <w:t>Daniel Gerber moved and Charles Lowers seconded to approve Change Order No. 11 in the amount of $5,595.45 and authorize Dr. Toone to sign the Change Order for the re-insulation of domestic water piping that was removed as part of asbestos abatement work and authorize payment; motion passed.  This is a separate change order since it is not part of the HVAC project and will not be funded by that cost center.</w:t>
      </w:r>
    </w:p>
    <w:p w:rsidR="00D54FE7" w:rsidRDefault="00D54FE7" w:rsidP="00D54FE7"/>
    <w:p w:rsidR="00D54FE7" w:rsidRDefault="00D54FE7" w:rsidP="00D54FE7">
      <w:r>
        <w:t xml:space="preserve">Rob Page, Olsson Associates, explained Change Order No. 12 regarding silencers, motor starters, air supply grills, condensate pumps, </w:t>
      </w:r>
      <w:proofErr w:type="gramStart"/>
      <w:r>
        <w:t>roof</w:t>
      </w:r>
      <w:proofErr w:type="gramEnd"/>
      <w:r>
        <w:t xml:space="preserve"> mounted exhaust fans and provide and paint wood trim around the new fan coil units. </w:t>
      </w:r>
    </w:p>
    <w:p w:rsidR="00D54FE7" w:rsidRDefault="00D54FE7" w:rsidP="00D54FE7"/>
    <w:p w:rsidR="00D54FE7" w:rsidRDefault="00D54FE7" w:rsidP="00D54FE7">
      <w:r>
        <w:t>Gregory Askren moved and Charles Lowers seconded to approve Change Order No. 12 in the amount of $57,752.26, authorize Dr. Toone to sign the Change Order and authorize payment; motion passed.</w:t>
      </w:r>
    </w:p>
    <w:p w:rsidR="00D54FE7" w:rsidRDefault="00D54FE7" w:rsidP="00D54FE7"/>
    <w:p w:rsidR="00D54FE7" w:rsidRDefault="00D54FE7" w:rsidP="00D54FE7">
      <w:r>
        <w:t>Daniel Gerber moved and Gregory Askren seconded to approve Change Order No. 13 in the amount of $18,936.40 and authorize Dr. Toone to sign the Change Order to re-locate three air handling units and revisions in the Upper Level Blue Pod classrooms and offices and authorize payment; motion passed.</w:t>
      </w:r>
    </w:p>
    <w:p w:rsidR="00D54FE7" w:rsidRDefault="00D54FE7" w:rsidP="00D54FE7"/>
    <w:p w:rsidR="00D54FE7" w:rsidRDefault="00D54FE7" w:rsidP="00D54FE7">
      <w:r>
        <w:t>Larry Uri, Concordia City Manager, told the Board TIF funds will be used to replace the sidewalk and curb at Heavy’s downtown.  He also brought the Board up to date on the City’s work on the South Development Plan including the 21</w:t>
      </w:r>
      <w:r w:rsidRPr="005C4CFD">
        <w:rPr>
          <w:vertAlign w:val="superscript"/>
        </w:rPr>
        <w:t>st</w:t>
      </w:r>
      <w:r>
        <w:t xml:space="preserve"> Street Dam.  He anticipates asking the Board for an easement to continue work on this project.</w:t>
      </w:r>
    </w:p>
    <w:p w:rsidR="00D54FE7" w:rsidRDefault="00D54FE7" w:rsidP="00D54FE7"/>
    <w:p w:rsidR="00D54FE7" w:rsidRDefault="00D54FE7" w:rsidP="00D54FE7">
      <w:r>
        <w:t xml:space="preserve">President’s Message:   The State, through the Kansas Board of Regents, has commissioned an Impact of Higher Education on the State of Kansas.  Higher education should not be affected by budget cuts, but even though we had an increase in enrollment we won’t see any increase in funding.  Under the leadership of Jenny Acree, the Executive Cabinet has been working on policy review.  The Board will be sent a draft when finished hopefully in a couple of weeks.  </w:t>
      </w:r>
    </w:p>
    <w:p w:rsidR="00D54FE7" w:rsidRDefault="00D54FE7" w:rsidP="00D54FE7"/>
    <w:p w:rsidR="00D54FE7" w:rsidRDefault="00D54FE7" w:rsidP="00D54FE7">
      <w:r>
        <w:t>Meeting Reports:   None.</w:t>
      </w:r>
    </w:p>
    <w:p w:rsidR="00D54FE7" w:rsidRDefault="00D54FE7" w:rsidP="00D54FE7"/>
    <w:p w:rsidR="00D54FE7" w:rsidRDefault="00D54FE7" w:rsidP="00D54FE7">
      <w:r>
        <w:t xml:space="preserve">Geary County Campus Update:   A report was distributed.  Brenda Edleston reported 375 credit hours were generated by Second Start.  Plans are progressing for highway signs on I-70 both eastbound and westbound.  Scott Velasquez represented the College by speaking to Geary </w:t>
      </w:r>
      <w:r>
        <w:lastRenderedPageBreak/>
        <w:t xml:space="preserve">Community Hospital, Geary Home Health and Hospice on encountering cultural differences in medical care. </w:t>
      </w:r>
    </w:p>
    <w:p w:rsidR="00D54FE7" w:rsidRDefault="00D54FE7" w:rsidP="00D54FE7"/>
    <w:p w:rsidR="00D54FE7" w:rsidRDefault="00D54FE7" w:rsidP="00D54FE7">
      <w:r>
        <w:t>Accreditation Update:   Early in March we had a site visit from both the Higher Learning Commission and the National League of Nursing evaluating our Nursing Program on six criteria.  We received good marks in four criteria and should not have any follow-up visit.</w:t>
      </w:r>
    </w:p>
    <w:p w:rsidR="00D54FE7" w:rsidRDefault="00D54FE7" w:rsidP="00D54FE7"/>
    <w:p w:rsidR="00D54FE7" w:rsidRDefault="00D54FE7" w:rsidP="00D54FE7">
      <w:r>
        <w:t>On our accreditation last November, the site team recommendation was we would have a site team visit in 2020-2021.  The Readers’ Panel concurred and the Institution Actions Council voted to uphold the recommendation.</w:t>
      </w:r>
    </w:p>
    <w:p w:rsidR="00D54FE7" w:rsidRDefault="00D54FE7" w:rsidP="00D54FE7"/>
    <w:p w:rsidR="00D54FE7" w:rsidRDefault="00D54FE7" w:rsidP="00D54FE7">
      <w:r>
        <w:t>On April 18 we will have another site team on campus to review the two off-campus Wind Energy sites.</w:t>
      </w:r>
    </w:p>
    <w:p w:rsidR="00D54FE7" w:rsidRDefault="00D54FE7" w:rsidP="00D54FE7"/>
    <w:p w:rsidR="00D54FE7" w:rsidRDefault="00D54FE7" w:rsidP="00D54FE7">
      <w:r>
        <w:t xml:space="preserve">Janet Eubanks distributed information and explained a textbook rental program which will be offered through the Bookstore next fall.  </w:t>
      </w:r>
    </w:p>
    <w:p w:rsidR="00D54FE7" w:rsidRDefault="00D54FE7" w:rsidP="00D54FE7"/>
    <w:p w:rsidR="00D54FE7" w:rsidRDefault="00D54FE7" w:rsidP="00D54FE7">
      <w:r>
        <w:t>Gregory Askren moved and Charles Lowers seconded to authorize the President to enter into a Memorandum of Understanding with Washburn Institute of Technology/Washburn University for the purpose of obtaining and implementing a scope of work for a Trade Adjustment Assistance Community College and Career Training grant; motion passed.</w:t>
      </w:r>
    </w:p>
    <w:p w:rsidR="00D54FE7" w:rsidRDefault="00D54FE7" w:rsidP="00D54FE7"/>
    <w:p w:rsidR="00D54FE7" w:rsidRDefault="00D54FE7" w:rsidP="00D54FE7">
      <w:r>
        <w:t>After considerable discussion on a Multi-purpose Facility, a Board study session was scheduled for Thursday, April 14, at 7:00 p.m.</w:t>
      </w:r>
    </w:p>
    <w:p w:rsidR="00D54FE7" w:rsidRDefault="00D54FE7" w:rsidP="00D54FE7"/>
    <w:p w:rsidR="00D54FE7" w:rsidRDefault="00D54FE7" w:rsidP="00D54FE7">
      <w:r>
        <w:t>Daniel Gerber moved and Gregory Askren seconded to approve the minutes of February 22, 2011; motion passed.</w:t>
      </w:r>
    </w:p>
    <w:p w:rsidR="00D54FE7" w:rsidRDefault="00D54FE7" w:rsidP="00D54FE7"/>
    <w:p w:rsidR="00D54FE7" w:rsidRDefault="00D54FE7" w:rsidP="00D54FE7">
      <w:r>
        <w:t>Charles Lowers moved and Gregory Askren seconded to approve the Treasurer’s Report as of February 28, 2011 with a cash balance of $7,372,683.92; motion passed.</w:t>
      </w:r>
    </w:p>
    <w:p w:rsidR="00D54FE7" w:rsidRDefault="00D54FE7" w:rsidP="00D54FE7"/>
    <w:p w:rsidR="00D54FE7" w:rsidRDefault="00D54FE7" w:rsidP="00D54FE7">
      <w:r>
        <w:t xml:space="preserve">Bob Maxson presented an overview of the College’s finances.  Revenues and expenses are both down a little.  </w:t>
      </w:r>
    </w:p>
    <w:p w:rsidR="00D54FE7" w:rsidRDefault="00D54FE7" w:rsidP="00D54FE7"/>
    <w:p w:rsidR="00D54FE7" w:rsidRDefault="00D54FE7" w:rsidP="00D54FE7">
      <w:r>
        <w:t>Two separate lists of purchases and payment of claims were presented to the Board for approval.  List (A) requested approval of expenditures or transfer of college funds of $5,000 or more.</w:t>
      </w:r>
    </w:p>
    <w:p w:rsidR="00D54FE7" w:rsidRDefault="00D54FE7" w:rsidP="00D54FE7"/>
    <w:p w:rsidR="00D54FE7" w:rsidRDefault="00D54FE7" w:rsidP="00D54FE7">
      <w:r>
        <w:t>Gregory Askren moved and Charles Lowers seconded to approve the (A) List and the addendum (numbers 17-22); motion passed.</w:t>
      </w:r>
    </w:p>
    <w:p w:rsidR="00D54FE7" w:rsidRDefault="00D54FE7" w:rsidP="00D54FE7"/>
    <w:p w:rsidR="00D54FE7" w:rsidRDefault="00D54FE7" w:rsidP="00D54FE7">
      <w:r>
        <w:t>The (B) List contained those checks/claims that had approval and/or met the requirements of state law.  Gregory Askren moved and Charles Lowers seconded to approve the (B) List; motion passed.</w:t>
      </w:r>
    </w:p>
    <w:p w:rsidR="00D54FE7" w:rsidRDefault="00D54FE7" w:rsidP="00D54FE7"/>
    <w:p w:rsidR="00D54FE7" w:rsidRDefault="00D54FE7" w:rsidP="00D54FE7">
      <w:r>
        <w:t>Personnel:   None.</w:t>
      </w:r>
    </w:p>
    <w:p w:rsidR="00D54FE7" w:rsidRDefault="00D54FE7" w:rsidP="00D54FE7"/>
    <w:p w:rsidR="00D54FE7" w:rsidRDefault="00D54FE7" w:rsidP="00D54FE7">
      <w:r>
        <w:lastRenderedPageBreak/>
        <w:t>Bob Maxson reported all three wind turbines are up and running.  They are continuing to work with Williams Aviation on the hazard determination.</w:t>
      </w:r>
    </w:p>
    <w:p w:rsidR="00D54FE7" w:rsidRDefault="00D54FE7" w:rsidP="00D54FE7"/>
    <w:p w:rsidR="00D54FE7" w:rsidRDefault="00D54FE7" w:rsidP="00D54FE7">
      <w:r>
        <w:t xml:space="preserve">Information Items:   There was no </w:t>
      </w:r>
      <w:proofErr w:type="spellStart"/>
      <w:r>
        <w:t>telefund</w:t>
      </w:r>
      <w:proofErr w:type="spellEnd"/>
      <w:r>
        <w:t xml:space="preserve"> report.  Dr. Toone said the 31</w:t>
      </w:r>
      <w:r w:rsidRPr="008C35AD">
        <w:rPr>
          <w:vertAlign w:val="superscript"/>
        </w:rPr>
        <w:t>st</w:t>
      </w:r>
      <w:r>
        <w:t xml:space="preserve"> Annual Scholarship Auction is Saturday, April 16.  The High School Art Show is Friday, April 1.  The Regional Solo and Small Ensemble Music Contest is Saturday, April 1.  April 13 is Cloud Burst, the liberal arts showcase.  Graduation is May 13 at 7:00 p.m. at Harold M. Clark Stadium.  The speaker is Dr. </w:t>
      </w:r>
      <w:proofErr w:type="spellStart"/>
      <w:r>
        <w:t>Marlesa</w:t>
      </w:r>
      <w:proofErr w:type="spellEnd"/>
      <w:r>
        <w:t xml:space="preserve"> </w:t>
      </w:r>
      <w:proofErr w:type="spellStart"/>
      <w:r>
        <w:t>Roney</w:t>
      </w:r>
      <w:proofErr w:type="spellEnd"/>
      <w:r>
        <w:t>.  The Nurses’ Pinning will be at 4:00 p.m. the same day.  Phi Theta Kappa induction will be April 15 at 7:00 p.m. at the Geary County Campus.  Joel Figgs said Junior Day is April 14.</w:t>
      </w:r>
    </w:p>
    <w:p w:rsidR="00D54FE7" w:rsidRDefault="00D54FE7" w:rsidP="00D54FE7"/>
    <w:p w:rsidR="00D54FE7" w:rsidRDefault="00D54FE7" w:rsidP="00D54FE7">
      <w:r>
        <w:t>Other:   None.</w:t>
      </w:r>
    </w:p>
    <w:p w:rsidR="00D54FE7" w:rsidRDefault="00D54FE7" w:rsidP="00D54FE7"/>
    <w:p w:rsidR="00D54FE7" w:rsidRDefault="00D54FE7" w:rsidP="00D54FE7">
      <w:r>
        <w:t xml:space="preserve">David Clemons moved and Charles Lowers seconded to </w:t>
      </w:r>
      <w:r w:rsidRPr="0035630A">
        <w:t>recess into executive session at</w:t>
      </w:r>
      <w:r>
        <w:t xml:space="preserve"> 10:10 </w:t>
      </w:r>
      <w:r w:rsidRPr="0035630A">
        <w:t xml:space="preserve"> </w:t>
      </w:r>
      <w:r>
        <w:t xml:space="preserve">                       p.m. in Room 251 for consultation with legal counsel and discussion of negotiations and return to regular session in Room 257 at 10:35 p.m. with the five Board members, Dr. Toone and David Swenson present in the executive session; motion passed.</w:t>
      </w:r>
    </w:p>
    <w:p w:rsidR="00D54FE7" w:rsidRDefault="00D54FE7" w:rsidP="00D54FE7"/>
    <w:p w:rsidR="00D54FE7" w:rsidRDefault="00D54FE7" w:rsidP="00D54FE7">
      <w:r>
        <w:t xml:space="preserve">It was announced no action would be taken following executive session. </w:t>
      </w:r>
    </w:p>
    <w:p w:rsidR="00D54FE7" w:rsidRDefault="00D54FE7" w:rsidP="00D54FE7"/>
    <w:p w:rsidR="00D54FE7" w:rsidRDefault="00D54FE7" w:rsidP="00D54FE7">
      <w:r>
        <w:t xml:space="preserve">David Clemons moved and Gregory Askren seconded to </w:t>
      </w:r>
      <w:r w:rsidRPr="0035630A">
        <w:t>recess into executive session at</w:t>
      </w:r>
      <w:r>
        <w:t xml:space="preserve"> 10:37 </w:t>
      </w:r>
      <w:r w:rsidRPr="0035630A">
        <w:t xml:space="preserve"> </w:t>
      </w:r>
      <w:r>
        <w:t xml:space="preserve">                       p.m. in Room 251 for consultation with legal counsel and discussion of negotiations and return to regular session in Room 257 at 10:47 p.m. with the five Board members, Dr. Toone and David Swenson present in the executive session; motion passed.</w:t>
      </w:r>
    </w:p>
    <w:p w:rsidR="00D54FE7" w:rsidRDefault="00D54FE7" w:rsidP="00D54FE7"/>
    <w:p w:rsidR="00D54FE7" w:rsidRDefault="00D54FE7" w:rsidP="00D54FE7">
      <w:r>
        <w:t xml:space="preserve">David Clemons moved and Charles Lowers seconded to </w:t>
      </w:r>
      <w:r w:rsidRPr="0035630A">
        <w:t>recess into executive session at</w:t>
      </w:r>
      <w:r>
        <w:t xml:space="preserve"> 10:48 </w:t>
      </w:r>
      <w:r w:rsidRPr="0035630A">
        <w:t xml:space="preserve"> </w:t>
      </w:r>
      <w:r>
        <w:t xml:space="preserve">                       p.m. in Room 251 for consultation with legal counsel and discussion of negotiations and return to regular session in Room 257 at 10:58 p.m. with the five Board members, Dr. Toone and David Swenson present in the executive session; motion passed.</w:t>
      </w:r>
    </w:p>
    <w:p w:rsidR="00D54FE7" w:rsidRDefault="00D54FE7" w:rsidP="00D54FE7"/>
    <w:p w:rsidR="00D54FE7" w:rsidRDefault="00D54FE7" w:rsidP="00D54FE7">
      <w:r>
        <w:t xml:space="preserve">David Clemons moved and Charles Lowers seconded to </w:t>
      </w:r>
      <w:r w:rsidRPr="0035630A">
        <w:t>recess into executive session at</w:t>
      </w:r>
      <w:r>
        <w:t xml:space="preserve"> 10:59                       p.m. in Room 251 for consultation with legal counsel and discussion of negotiations and return to regular session in Room 257 at 11:09 p.m. with the five Board members, Dr. Toone and David Swenson present in the executive session; motion passed.</w:t>
      </w:r>
    </w:p>
    <w:p w:rsidR="00D54FE7" w:rsidRDefault="00D54FE7" w:rsidP="00D54FE7"/>
    <w:p w:rsidR="00D54FE7" w:rsidRDefault="00D54FE7" w:rsidP="00D54FE7">
      <w:r>
        <w:t>The Chairman adjourned the meeting at 11:09 p.m.</w:t>
      </w:r>
    </w:p>
    <w:p w:rsidR="00D54FE7" w:rsidRDefault="00D54FE7" w:rsidP="00D54FE7"/>
    <w:p w:rsidR="00D54FE7" w:rsidRDefault="00D54FE7" w:rsidP="00D54FE7"/>
    <w:p w:rsidR="00D54FE7" w:rsidRDefault="00D54FE7" w:rsidP="00D54FE7"/>
    <w:p w:rsidR="00D54FE7" w:rsidRDefault="00D54FE7" w:rsidP="00D54FE7">
      <w:r>
        <w:t xml:space="preserve">_____________________________ </w:t>
      </w:r>
    </w:p>
    <w:p w:rsidR="00D54FE7" w:rsidRDefault="00D54FE7" w:rsidP="00D54FE7">
      <w:r>
        <w:t>Marilyn A. Martin, Clerk</w:t>
      </w:r>
    </w:p>
    <w:p w:rsidR="00D54FE7" w:rsidRDefault="00D54FE7" w:rsidP="00D54FE7">
      <w:r>
        <w:t>Cloud County Community College</w:t>
      </w:r>
    </w:p>
    <w:p w:rsidR="00D54FE7" w:rsidRPr="005F20FA" w:rsidRDefault="00D54FE7" w:rsidP="00D54FE7">
      <w:r>
        <w:t xml:space="preserve">Board of Trustees </w:t>
      </w:r>
    </w:p>
    <w:p w:rsidR="00D54FE7" w:rsidRDefault="00D54FE7" w:rsidP="00D54FE7">
      <w:pPr>
        <w:jc w:val="center"/>
        <w:rPr>
          <w:sz w:val="26"/>
          <w:szCs w:val="26"/>
        </w:rPr>
      </w:pPr>
    </w:p>
    <w:p w:rsidR="00D54FE7" w:rsidRDefault="00D54FE7" w:rsidP="00D54FE7">
      <w:pPr>
        <w:jc w:val="center"/>
        <w:rPr>
          <w:sz w:val="26"/>
          <w:szCs w:val="26"/>
        </w:rPr>
      </w:pPr>
    </w:p>
    <w:p w:rsidR="00952851" w:rsidRDefault="00D54FE7"/>
    <w:sectPr w:rsidR="00952851" w:rsidSect="00F60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4FE7"/>
    <w:rsid w:val="00114034"/>
    <w:rsid w:val="005A2149"/>
    <w:rsid w:val="00B537FB"/>
    <w:rsid w:val="00C9254D"/>
    <w:rsid w:val="00D54FE7"/>
    <w:rsid w:val="00F6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8971</Characters>
  <Application>Microsoft Office Word</Application>
  <DocSecurity>0</DocSecurity>
  <Lines>74</Lines>
  <Paragraphs>21</Paragraphs>
  <ScaleCrop>false</ScaleCrop>
  <Company>CCCC</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1</cp:revision>
  <dcterms:created xsi:type="dcterms:W3CDTF">2011-04-26T16:59:00Z</dcterms:created>
  <dcterms:modified xsi:type="dcterms:W3CDTF">2011-04-26T17:00:00Z</dcterms:modified>
</cp:coreProperties>
</file>