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Default="002E6ADA" w:rsidP="00EC4CB5">
      <w:pPr>
        <w:jc w:val="center"/>
        <w:rPr>
          <w:b/>
          <w:sz w:val="36"/>
          <w:szCs w:val="36"/>
        </w:rPr>
      </w:pP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540846" w:rsidP="00AE6838">
      <w:pPr>
        <w:jc w:val="center"/>
        <w:rPr>
          <w:b/>
          <w:sz w:val="36"/>
          <w:szCs w:val="36"/>
        </w:rPr>
      </w:pPr>
      <w:r>
        <w:rPr>
          <w:b/>
          <w:sz w:val="36"/>
          <w:szCs w:val="36"/>
        </w:rPr>
        <w:t>OCTOBER  30</w:t>
      </w:r>
      <w:r w:rsidR="00F829F0">
        <w:rPr>
          <w:b/>
          <w:sz w:val="36"/>
          <w:szCs w:val="36"/>
        </w:rPr>
        <w:t>,</w:t>
      </w:r>
      <w:r w:rsidR="00506EB1">
        <w:rPr>
          <w:b/>
          <w:sz w:val="36"/>
          <w:szCs w:val="36"/>
        </w:rPr>
        <w:t xml:space="preserve"> </w:t>
      </w:r>
      <w:r w:rsidR="00090F72">
        <w:rPr>
          <w:b/>
          <w:sz w:val="36"/>
          <w:szCs w:val="36"/>
        </w:rPr>
        <w:t xml:space="preserve"> </w:t>
      </w:r>
      <w:r w:rsidR="00506EB1">
        <w:rPr>
          <w:b/>
          <w:sz w:val="36"/>
          <w:szCs w:val="36"/>
        </w:rPr>
        <w:t>2012</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AE6838" w:rsidRPr="002346C6" w:rsidRDefault="00506EB1" w:rsidP="00B015E5">
      <w:pPr>
        <w:tabs>
          <w:tab w:val="left" w:pos="8415"/>
        </w:tabs>
        <w:jc w:val="center"/>
        <w:rPr>
          <w:b/>
          <w:bCs/>
          <w:sz w:val="20"/>
          <w:szCs w:val="20"/>
        </w:rPr>
      </w:pPr>
      <w:r w:rsidRPr="002346C6">
        <w:rPr>
          <w:b/>
          <w:bCs/>
          <w:sz w:val="20"/>
          <w:szCs w:val="20"/>
        </w:rPr>
        <w:t xml:space="preserve">AGENDA  -  </w:t>
      </w:r>
      <w:r w:rsidR="00540846" w:rsidRPr="002346C6">
        <w:rPr>
          <w:b/>
          <w:bCs/>
          <w:sz w:val="20"/>
          <w:szCs w:val="20"/>
        </w:rPr>
        <w:t>October 30</w:t>
      </w:r>
      <w:r w:rsidR="00AF244B" w:rsidRPr="002346C6">
        <w:rPr>
          <w:b/>
          <w:bCs/>
          <w:sz w:val="20"/>
          <w:szCs w:val="20"/>
        </w:rPr>
        <w:t>, 2012</w:t>
      </w:r>
      <w:r w:rsidR="00AE6838" w:rsidRPr="002346C6">
        <w:rPr>
          <w:b/>
          <w:bCs/>
          <w:sz w:val="20"/>
          <w:szCs w:val="20"/>
        </w:rPr>
        <w:t xml:space="preserve">              </w:t>
      </w:r>
    </w:p>
    <w:p w:rsidR="00336EB5" w:rsidRPr="002346C6" w:rsidRDefault="00AE6838" w:rsidP="00B015E5">
      <w:pPr>
        <w:tabs>
          <w:tab w:val="left" w:pos="8415"/>
        </w:tabs>
        <w:rPr>
          <w:b/>
          <w:bCs/>
          <w:sz w:val="20"/>
          <w:szCs w:val="20"/>
        </w:rPr>
      </w:pPr>
      <w:r w:rsidRPr="002346C6">
        <w:rPr>
          <w:b/>
          <w:bCs/>
          <w:sz w:val="20"/>
          <w:szCs w:val="20"/>
        </w:rPr>
        <w:t xml:space="preserve"> </w:t>
      </w:r>
      <w:r w:rsidR="00562197" w:rsidRPr="002346C6">
        <w:rPr>
          <w:b/>
          <w:bCs/>
          <w:sz w:val="20"/>
          <w:szCs w:val="20"/>
        </w:rPr>
        <w:t xml:space="preserve">                 </w:t>
      </w:r>
      <w:r w:rsidRPr="002346C6">
        <w:rPr>
          <w:b/>
          <w:bCs/>
          <w:sz w:val="20"/>
          <w:szCs w:val="20"/>
        </w:rPr>
        <w:t xml:space="preserve">                                                     </w:t>
      </w:r>
    </w:p>
    <w:p w:rsidR="00AE6838" w:rsidRPr="002346C6" w:rsidRDefault="00AE6838" w:rsidP="00B015E5">
      <w:pPr>
        <w:tabs>
          <w:tab w:val="left" w:pos="8415"/>
        </w:tabs>
        <w:rPr>
          <w:b/>
          <w:bCs/>
          <w:sz w:val="20"/>
          <w:szCs w:val="20"/>
        </w:rPr>
      </w:pPr>
      <w:r w:rsidRPr="002346C6">
        <w:rPr>
          <w:b/>
          <w:bCs/>
          <w:sz w:val="20"/>
          <w:szCs w:val="20"/>
        </w:rPr>
        <w:t xml:space="preserve">                                                                               </w:t>
      </w: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Pr="002346C6"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7:00 p.m.  </w:t>
      </w:r>
    </w:p>
    <w:p w:rsidR="00336EB5" w:rsidRPr="002346C6" w:rsidRDefault="00336EB5" w:rsidP="00336EB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05"/>
        <w:rPr>
          <w:sz w:val="20"/>
          <w:szCs w:val="20"/>
        </w:rPr>
      </w:pPr>
    </w:p>
    <w:p w:rsidR="00AE6838" w:rsidRPr="002346C6" w:rsidRDefault="00336EB5" w:rsidP="000B48B2">
      <w:pPr>
        <w:pStyle w:val="ListParagraph"/>
        <w:numPr>
          <w:ilvl w:val="0"/>
          <w:numId w:val="20"/>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619"/>
        <w:rPr>
          <w:rFonts w:ascii="Times New Roman" w:hAnsi="Times New Roman"/>
          <w:sz w:val="20"/>
          <w:szCs w:val="20"/>
        </w:rPr>
      </w:pPr>
      <w:r w:rsidRPr="002346C6">
        <w:rPr>
          <w:rFonts w:ascii="Times New Roman" w:hAnsi="Times New Roman"/>
          <w:sz w:val="20"/>
          <w:szCs w:val="20"/>
        </w:rPr>
        <w:t>C</w:t>
      </w:r>
      <w:r w:rsidR="00AE6838" w:rsidRPr="002346C6">
        <w:rPr>
          <w:rFonts w:ascii="Times New Roman" w:hAnsi="Times New Roman"/>
          <w:sz w:val="20"/>
          <w:szCs w:val="20"/>
        </w:rPr>
        <w:t>all to Order – 7:00 p.m.</w:t>
      </w:r>
    </w:p>
    <w:p w:rsidR="00AE6838" w:rsidRPr="002346C6"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AE6838" w:rsidRPr="002346C6" w:rsidRDefault="00AE6838" w:rsidP="00B015E5">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rPr>
          <w:sz w:val="20"/>
          <w:szCs w:val="20"/>
        </w:rPr>
      </w:pPr>
      <w:r w:rsidRPr="002346C6">
        <w:rPr>
          <w:sz w:val="20"/>
          <w:szCs w:val="20"/>
        </w:rPr>
        <w:t xml:space="preserve"> </w:t>
      </w:r>
      <w:r w:rsidR="00C94C97" w:rsidRPr="002346C6">
        <w:rPr>
          <w:sz w:val="20"/>
          <w:szCs w:val="20"/>
        </w:rPr>
        <w:t xml:space="preserve"> </w:t>
      </w:r>
      <w:r w:rsidR="00540846" w:rsidRPr="002346C6">
        <w:rPr>
          <w:sz w:val="20"/>
          <w:szCs w:val="20"/>
        </w:rPr>
        <w:t>2</w:t>
      </w:r>
      <w:r w:rsidR="00C94C97" w:rsidRPr="002346C6">
        <w:rPr>
          <w:sz w:val="20"/>
          <w:szCs w:val="20"/>
        </w:rPr>
        <w:t>.</w:t>
      </w:r>
      <w:r w:rsidRPr="002346C6">
        <w:rPr>
          <w:sz w:val="20"/>
          <w:szCs w:val="20"/>
        </w:rPr>
        <w:tab/>
        <w:t xml:space="preserve">Adopt Agenda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3E4765" w:rsidRPr="002346C6">
        <w:rPr>
          <w:sz w:val="20"/>
          <w:szCs w:val="20"/>
        </w:rPr>
        <w:t xml:space="preserve"> </w:t>
      </w:r>
      <w:r w:rsidRPr="002346C6">
        <w:rPr>
          <w:sz w:val="20"/>
          <w:szCs w:val="20"/>
        </w:rPr>
        <w:t xml:space="preserve">   </w:t>
      </w:r>
      <w:r w:rsidR="002346C6">
        <w:rPr>
          <w:sz w:val="20"/>
          <w:szCs w:val="20"/>
        </w:rPr>
        <w:t xml:space="preserve">   </w:t>
      </w:r>
      <w:r w:rsidRPr="002346C6">
        <w:rPr>
          <w:sz w:val="20"/>
          <w:szCs w:val="20"/>
        </w:rPr>
        <w:t xml:space="preserve">  Decision      </w:t>
      </w:r>
    </w:p>
    <w:p w:rsidR="00AE6838" w:rsidRPr="002346C6" w:rsidRDefault="002346C6"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0"/>
          <w:szCs w:val="20"/>
        </w:rPr>
      </w:pPr>
      <w:r>
        <w:rPr>
          <w:sz w:val="20"/>
          <w:szCs w:val="20"/>
        </w:rPr>
        <w:t xml:space="preserve">  </w:t>
      </w:r>
    </w:p>
    <w:p w:rsidR="00AE6838" w:rsidRPr="002346C6"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0"/>
          <w:szCs w:val="20"/>
        </w:rPr>
      </w:pPr>
      <w:r w:rsidRPr="002346C6">
        <w:rPr>
          <w:sz w:val="20"/>
          <w:szCs w:val="20"/>
        </w:rPr>
        <w:t xml:space="preserve"> </w:t>
      </w:r>
      <w:r w:rsidR="00F829F0" w:rsidRPr="002346C6">
        <w:rPr>
          <w:sz w:val="20"/>
          <w:szCs w:val="20"/>
        </w:rPr>
        <w:t xml:space="preserve"> </w:t>
      </w:r>
      <w:r w:rsidR="00540846" w:rsidRPr="002346C6">
        <w:rPr>
          <w:sz w:val="20"/>
          <w:szCs w:val="20"/>
        </w:rPr>
        <w:t>3</w:t>
      </w:r>
      <w:r w:rsidRPr="002346C6">
        <w:rPr>
          <w:sz w:val="20"/>
          <w:szCs w:val="20"/>
        </w:rPr>
        <w:t>.</w:t>
      </w:r>
      <w:r w:rsidRPr="002346C6">
        <w:rPr>
          <w:sz w:val="20"/>
          <w:szCs w:val="20"/>
        </w:rPr>
        <w:tab/>
        <w:t>Guests’ Comments</w:t>
      </w:r>
    </w:p>
    <w:p w:rsidR="00AE6838" w:rsidRPr="002346C6" w:rsidRDefault="00AE6838" w:rsidP="00B015E5">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85024E" w:rsidRPr="002346C6" w:rsidRDefault="00AE6838" w:rsidP="00C93736">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rPr>
          <w:sz w:val="20"/>
          <w:szCs w:val="20"/>
        </w:rPr>
      </w:pPr>
      <w:r w:rsidRPr="002346C6">
        <w:rPr>
          <w:sz w:val="20"/>
          <w:szCs w:val="20"/>
        </w:rPr>
        <w:t xml:space="preserve">  </w:t>
      </w:r>
      <w:r w:rsidR="00540846" w:rsidRPr="002346C6">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0"/>
          <w:szCs w:val="20"/>
        </w:rPr>
      </w:pPr>
      <w:r w:rsidRPr="002346C6">
        <w:rPr>
          <w:sz w:val="20"/>
          <w:szCs w:val="20"/>
        </w:rPr>
        <w:tab/>
      </w:r>
    </w:p>
    <w:p w:rsidR="000C5607" w:rsidRPr="002346C6" w:rsidRDefault="00C93736"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0"/>
          <w:szCs w:val="20"/>
        </w:rPr>
      </w:pPr>
      <w:r w:rsidRPr="002346C6">
        <w:rPr>
          <w:sz w:val="20"/>
          <w:szCs w:val="20"/>
        </w:rPr>
        <w:t xml:space="preserve">  </w:t>
      </w:r>
      <w:r w:rsidR="00540846" w:rsidRPr="002346C6">
        <w:rPr>
          <w:sz w:val="20"/>
          <w:szCs w:val="20"/>
        </w:rPr>
        <w:t>5</w:t>
      </w:r>
      <w:r w:rsidRPr="002346C6">
        <w:rPr>
          <w:sz w:val="20"/>
          <w:szCs w:val="20"/>
        </w:rPr>
        <w:t>.</w:t>
      </w:r>
      <w:r w:rsidR="0085024E" w:rsidRPr="002346C6">
        <w:rPr>
          <w:sz w:val="20"/>
          <w:szCs w:val="20"/>
        </w:rPr>
        <w:tab/>
      </w:r>
      <w:r w:rsidR="000C5607" w:rsidRPr="002346C6">
        <w:rPr>
          <w:sz w:val="20"/>
          <w:szCs w:val="20"/>
        </w:rPr>
        <w:t>Program Highlights</w:t>
      </w:r>
      <w:r w:rsidR="000C5607"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t xml:space="preserve">      Information</w:t>
      </w:r>
    </w:p>
    <w:p w:rsidR="000C5607" w:rsidRPr="002346C6" w:rsidRDefault="000C5607"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0"/>
          <w:szCs w:val="20"/>
        </w:rPr>
      </w:pPr>
    </w:p>
    <w:p w:rsidR="00AE6838" w:rsidRPr="002346C6" w:rsidRDefault="000C5607"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0"/>
          <w:szCs w:val="20"/>
        </w:rPr>
      </w:pPr>
      <w:r w:rsidRPr="002346C6">
        <w:rPr>
          <w:sz w:val="20"/>
          <w:szCs w:val="20"/>
        </w:rPr>
        <w:t xml:space="preserve">  </w:t>
      </w:r>
      <w:r w:rsidR="00540846" w:rsidRPr="002346C6">
        <w:rPr>
          <w:sz w:val="20"/>
          <w:szCs w:val="20"/>
        </w:rPr>
        <w:t>6</w:t>
      </w:r>
      <w:r w:rsidRPr="002346C6">
        <w:rPr>
          <w:sz w:val="20"/>
          <w:szCs w:val="20"/>
        </w:rPr>
        <w:t>.</w:t>
      </w:r>
      <w:r w:rsidRPr="002346C6">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B015E5">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p>
    <w:p w:rsidR="000F1888" w:rsidRPr="002346C6" w:rsidRDefault="0064406A"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r w:rsidR="00754183" w:rsidRPr="002346C6">
        <w:rPr>
          <w:sz w:val="20"/>
          <w:szCs w:val="20"/>
        </w:rPr>
        <w:t xml:space="preserve"> </w:t>
      </w:r>
      <w:r w:rsidR="00540846" w:rsidRPr="002346C6">
        <w:rPr>
          <w:sz w:val="20"/>
          <w:szCs w:val="20"/>
        </w:rPr>
        <w:t>7</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0"/>
          <w:szCs w:val="20"/>
        </w:rPr>
      </w:pPr>
      <w:r w:rsidRPr="002346C6">
        <w:rPr>
          <w:sz w:val="20"/>
          <w:szCs w:val="20"/>
        </w:rPr>
        <w:t xml:space="preserve">                         </w:t>
      </w:r>
    </w:p>
    <w:p w:rsidR="00AE6838" w:rsidRPr="002346C6" w:rsidRDefault="00540846" w:rsidP="00B015E5">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rPr>
          <w:sz w:val="20"/>
          <w:szCs w:val="20"/>
        </w:rPr>
      </w:pPr>
      <w:r w:rsidRPr="002346C6">
        <w:rPr>
          <w:sz w:val="20"/>
          <w:szCs w:val="20"/>
        </w:rPr>
        <w:t xml:space="preserve"> 8</w:t>
      </w:r>
      <w:r w:rsidR="000F1888" w:rsidRPr="002346C6">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540846"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0"/>
          <w:szCs w:val="20"/>
        </w:rPr>
      </w:pPr>
      <w:r w:rsidRPr="002346C6">
        <w:rPr>
          <w:sz w:val="20"/>
          <w:szCs w:val="20"/>
        </w:rPr>
        <w:t xml:space="preserve"> 9</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0"/>
          <w:szCs w:val="20"/>
        </w:rPr>
      </w:pPr>
      <w:r w:rsidRPr="002346C6">
        <w:rPr>
          <w:sz w:val="20"/>
          <w:szCs w:val="20"/>
        </w:rPr>
        <w:t xml:space="preserve">  </w:t>
      </w:r>
    </w:p>
    <w:p w:rsidR="00AE6838" w:rsidRPr="002346C6" w:rsidRDefault="00C94C97"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2346C6">
        <w:rPr>
          <w:sz w:val="20"/>
          <w:szCs w:val="20"/>
        </w:rPr>
        <w:t>1</w:t>
      </w:r>
      <w:r w:rsidR="00540846" w:rsidRPr="002346C6">
        <w:rPr>
          <w:sz w:val="20"/>
          <w:szCs w:val="20"/>
        </w:rPr>
        <w:t>0</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Pr="002346C6" w:rsidRDefault="00B82036"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0"/>
          <w:szCs w:val="20"/>
        </w:rPr>
      </w:pPr>
    </w:p>
    <w:p w:rsidR="00AF244B" w:rsidRPr="002346C6" w:rsidRDefault="00B82036" w:rsidP="00AE6703">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rPr>
          <w:sz w:val="20"/>
          <w:szCs w:val="20"/>
        </w:rPr>
      </w:pPr>
      <w:r w:rsidRPr="002346C6">
        <w:rPr>
          <w:sz w:val="20"/>
          <w:szCs w:val="20"/>
        </w:rPr>
        <w:t>1</w:t>
      </w:r>
      <w:r w:rsidR="00540846" w:rsidRPr="002346C6">
        <w:rPr>
          <w:sz w:val="20"/>
          <w:szCs w:val="20"/>
        </w:rPr>
        <w:t>1</w:t>
      </w:r>
      <w:r w:rsidR="000F1888" w:rsidRPr="002346C6">
        <w:rPr>
          <w:sz w:val="20"/>
          <w:szCs w:val="20"/>
        </w:rPr>
        <w:t>.</w:t>
      </w:r>
      <w:r w:rsidR="00AE6703">
        <w:rPr>
          <w:sz w:val="20"/>
          <w:szCs w:val="20"/>
        </w:rPr>
        <w:tab/>
      </w:r>
      <w:r w:rsidR="00AE6838" w:rsidRPr="002346C6">
        <w:rPr>
          <w:sz w:val="20"/>
          <w:szCs w:val="20"/>
        </w:rPr>
        <w:tab/>
        <w:t xml:space="preserve">Approval of Minutes of </w:t>
      </w:r>
      <w:r w:rsidR="00540846" w:rsidRPr="002346C6">
        <w:rPr>
          <w:sz w:val="20"/>
          <w:szCs w:val="20"/>
        </w:rPr>
        <w:t>September 25, 2012</w:t>
      </w:r>
      <w:r w:rsidR="00540846" w:rsidRPr="002346C6">
        <w:rPr>
          <w:sz w:val="20"/>
          <w:szCs w:val="20"/>
        </w:rPr>
        <w:tab/>
      </w:r>
      <w:r w:rsidR="00540846" w:rsidRPr="002346C6">
        <w:rPr>
          <w:sz w:val="20"/>
          <w:szCs w:val="20"/>
        </w:rPr>
        <w:tab/>
        <w:t xml:space="preserve"> </w:t>
      </w:r>
      <w:r w:rsidR="00540846" w:rsidRPr="002346C6">
        <w:rPr>
          <w:sz w:val="20"/>
          <w:szCs w:val="20"/>
        </w:rPr>
        <w:tab/>
      </w:r>
      <w:r w:rsidR="00F829F0" w:rsidRPr="002346C6">
        <w:rPr>
          <w:sz w:val="20"/>
          <w:szCs w:val="20"/>
        </w:rPr>
        <w:tab/>
        <w:t xml:space="preserve">     </w:t>
      </w:r>
      <w:r w:rsidR="002346C6">
        <w:rPr>
          <w:sz w:val="20"/>
          <w:szCs w:val="20"/>
        </w:rPr>
        <w:t xml:space="preserve">             </w:t>
      </w:r>
      <w:r w:rsidR="00F829F0" w:rsidRPr="002346C6">
        <w:rPr>
          <w:sz w:val="20"/>
          <w:szCs w:val="20"/>
        </w:rPr>
        <w:t xml:space="preserve"> </w:t>
      </w:r>
      <w:r w:rsidR="002346C6">
        <w:rPr>
          <w:sz w:val="20"/>
          <w:szCs w:val="20"/>
        </w:rPr>
        <w:t xml:space="preserve">  </w:t>
      </w:r>
      <w:r w:rsidR="00F829F0" w:rsidRPr="002346C6">
        <w:rPr>
          <w:sz w:val="20"/>
          <w:szCs w:val="20"/>
        </w:rPr>
        <w:t>Information</w:t>
      </w:r>
    </w:p>
    <w:p w:rsidR="00141EF0" w:rsidRPr="002346C6" w:rsidRDefault="00141EF0"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2346C6">
        <w:rPr>
          <w:sz w:val="20"/>
          <w:szCs w:val="20"/>
        </w:rPr>
        <w:tab/>
      </w:r>
      <w:r w:rsidRPr="002346C6">
        <w:rPr>
          <w:sz w:val="20"/>
          <w:szCs w:val="20"/>
        </w:rPr>
        <w:tab/>
      </w:r>
    </w:p>
    <w:p w:rsidR="00AE6838" w:rsidRPr="002346C6" w:rsidRDefault="00AE6838" w:rsidP="002346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rPr>
          <w:sz w:val="20"/>
          <w:szCs w:val="20"/>
        </w:rPr>
      </w:pPr>
      <w:r w:rsidRPr="002346C6">
        <w:rPr>
          <w:sz w:val="20"/>
          <w:szCs w:val="20"/>
        </w:rPr>
        <w:t>1</w:t>
      </w:r>
      <w:r w:rsidR="00540846" w:rsidRPr="002346C6">
        <w:rPr>
          <w:sz w:val="20"/>
          <w:szCs w:val="20"/>
        </w:rPr>
        <w:t>2</w:t>
      </w:r>
      <w:r w:rsidRPr="002346C6">
        <w:rPr>
          <w:sz w:val="20"/>
          <w:szCs w:val="20"/>
        </w:rPr>
        <w:t>.</w:t>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 xml:space="preserve">  Decision</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B015E5">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Pr="002346C6"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2F5AFC" w:rsidRPr="002346C6" w:rsidRDefault="002F5AFC"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C.</w:t>
      </w:r>
      <w:r w:rsidRPr="002346C6">
        <w:rPr>
          <w:sz w:val="20"/>
          <w:szCs w:val="20"/>
        </w:rPr>
        <w:tab/>
        <w:t>Operating Budget</w:t>
      </w:r>
    </w:p>
    <w:p w:rsidR="00634997" w:rsidRPr="002346C6" w:rsidRDefault="000C5607"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AE6838" w:rsidRPr="002346C6" w:rsidRDefault="00AE6838" w:rsidP="002346C6">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0"/>
          <w:szCs w:val="20"/>
        </w:rPr>
      </w:pPr>
      <w:r w:rsidRPr="002346C6">
        <w:rPr>
          <w:sz w:val="20"/>
          <w:szCs w:val="20"/>
        </w:rPr>
        <w:t>1</w:t>
      </w:r>
      <w:r w:rsidR="00540846" w:rsidRPr="002346C6">
        <w:rPr>
          <w:sz w:val="20"/>
          <w:szCs w:val="20"/>
        </w:rPr>
        <w:t>3</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00C37E23" w:rsidRPr="002346C6">
        <w:rPr>
          <w:sz w:val="20"/>
          <w:szCs w:val="20"/>
        </w:rPr>
        <w:t>De</w:t>
      </w:r>
      <w:r w:rsidRPr="002346C6">
        <w:rPr>
          <w:sz w:val="20"/>
          <w:szCs w:val="20"/>
        </w:rPr>
        <w:t>cision</w:t>
      </w:r>
    </w:p>
    <w:p w:rsidR="00C94C97" w:rsidRPr="002346C6" w:rsidRDefault="00141EF0" w:rsidP="006D658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20"/>
          <w:szCs w:val="20"/>
        </w:rPr>
      </w:pPr>
      <w:r w:rsidRPr="002346C6">
        <w:rPr>
          <w:sz w:val="20"/>
          <w:szCs w:val="20"/>
        </w:rPr>
        <w:t xml:space="preserve"> </w:t>
      </w:r>
      <w:r w:rsidRPr="002346C6">
        <w:rPr>
          <w:sz w:val="20"/>
          <w:szCs w:val="20"/>
        </w:rPr>
        <w:tab/>
      </w:r>
      <w:r w:rsidRPr="002346C6">
        <w:rPr>
          <w:sz w:val="20"/>
          <w:szCs w:val="20"/>
        </w:rPr>
        <w:tab/>
      </w:r>
      <w:r w:rsidR="00AF244B" w:rsidRPr="002346C6">
        <w:rPr>
          <w:sz w:val="20"/>
          <w:szCs w:val="20"/>
        </w:rPr>
        <w:tab/>
      </w:r>
      <w:r w:rsidRPr="002346C6">
        <w:rPr>
          <w:sz w:val="20"/>
          <w:szCs w:val="20"/>
        </w:rPr>
        <w:tab/>
      </w:r>
      <w:r w:rsidRPr="002346C6">
        <w:rPr>
          <w:sz w:val="20"/>
          <w:szCs w:val="20"/>
        </w:rPr>
        <w:tab/>
        <w:t xml:space="preserve">                       </w:t>
      </w:r>
      <w:r w:rsidR="00512B44" w:rsidRPr="002346C6">
        <w:rPr>
          <w:sz w:val="20"/>
          <w:szCs w:val="20"/>
        </w:rPr>
        <w:tab/>
      </w:r>
    </w:p>
    <w:p w:rsidR="002346C6" w:rsidRPr="002346C6" w:rsidRDefault="000D2D05" w:rsidP="002346C6">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560"/>
          <w:tab w:val="left" w:pos="7920"/>
          <w:tab w:val="left" w:pos="8190"/>
          <w:tab w:val="left" w:pos="8370"/>
          <w:tab w:val="left" w:pos="8460"/>
          <w:tab w:val="left" w:pos="8640"/>
          <w:tab w:val="left" w:pos="9360"/>
          <w:tab w:val="left" w:pos="10080"/>
          <w:tab w:val="left" w:pos="10800"/>
          <w:tab w:val="left" w:pos="11520"/>
        </w:tabs>
        <w:rPr>
          <w:sz w:val="20"/>
          <w:szCs w:val="20"/>
        </w:rPr>
      </w:pPr>
      <w:r w:rsidRPr="002346C6">
        <w:rPr>
          <w:sz w:val="20"/>
          <w:szCs w:val="20"/>
        </w:rPr>
        <w:t>14.</w:t>
      </w:r>
      <w:r w:rsidRPr="002346C6">
        <w:rPr>
          <w:sz w:val="20"/>
          <w:szCs w:val="20"/>
        </w:rPr>
        <w:tab/>
      </w:r>
      <w:r w:rsidR="002346C6" w:rsidRPr="002346C6">
        <w:rPr>
          <w:sz w:val="20"/>
          <w:szCs w:val="20"/>
        </w:rPr>
        <w:t>Bids</w:t>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t xml:space="preserve">     </w:t>
      </w:r>
      <w:r w:rsidR="002346C6">
        <w:rPr>
          <w:sz w:val="20"/>
          <w:szCs w:val="20"/>
        </w:rPr>
        <w:t xml:space="preserve">  </w:t>
      </w:r>
      <w:r w:rsidR="002346C6" w:rsidRPr="002346C6">
        <w:rPr>
          <w:sz w:val="20"/>
          <w:szCs w:val="20"/>
        </w:rPr>
        <w:t>Decision</w:t>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r>
      <w:r w:rsidR="002346C6" w:rsidRPr="002346C6">
        <w:rPr>
          <w:sz w:val="20"/>
          <w:szCs w:val="20"/>
        </w:rPr>
        <w:tab/>
        <w:t xml:space="preserve">            Decision</w:t>
      </w:r>
    </w:p>
    <w:p w:rsidR="002346C6" w:rsidRPr="002346C6" w:rsidRDefault="002346C6" w:rsidP="000D2D0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p>
    <w:p w:rsidR="002346C6" w:rsidRPr="002346C6" w:rsidRDefault="002346C6" w:rsidP="002346C6">
      <w:pPr>
        <w:pStyle w:val="ListParagraph"/>
        <w:numPr>
          <w:ilvl w:val="0"/>
          <w:numId w:val="41"/>
        </w:num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rFonts w:ascii="Times New Roman" w:hAnsi="Times New Roman"/>
          <w:sz w:val="20"/>
          <w:szCs w:val="20"/>
        </w:rPr>
      </w:pPr>
      <w:r w:rsidRPr="002346C6">
        <w:rPr>
          <w:rFonts w:ascii="Times New Roman" w:hAnsi="Times New Roman"/>
          <w:sz w:val="20"/>
          <w:szCs w:val="20"/>
        </w:rPr>
        <w:t>Piano</w:t>
      </w:r>
    </w:p>
    <w:p w:rsidR="000D2D05" w:rsidRPr="002346C6" w:rsidRDefault="002346C6" w:rsidP="000D2D0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r>
        <w:rPr>
          <w:sz w:val="20"/>
          <w:szCs w:val="20"/>
        </w:rPr>
        <w:t>15.</w:t>
      </w:r>
      <w:r>
        <w:rPr>
          <w:sz w:val="20"/>
          <w:szCs w:val="20"/>
        </w:rPr>
        <w:tab/>
        <w:t>P</w:t>
      </w:r>
      <w:r w:rsidR="000D2D05" w:rsidRPr="002346C6">
        <w:rPr>
          <w:sz w:val="20"/>
          <w:szCs w:val="20"/>
        </w:rPr>
        <w:t>ersonnel</w:t>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t xml:space="preserve">                         </w:t>
      </w:r>
      <w:r>
        <w:rPr>
          <w:sz w:val="20"/>
          <w:szCs w:val="20"/>
        </w:rPr>
        <w:t xml:space="preserve">   </w:t>
      </w:r>
      <w:r w:rsidR="000D2D05" w:rsidRPr="002346C6">
        <w:rPr>
          <w:sz w:val="20"/>
          <w:szCs w:val="20"/>
        </w:rPr>
        <w:t>Decision</w:t>
      </w:r>
    </w:p>
    <w:p w:rsidR="000D2D05" w:rsidRPr="002346C6" w:rsidRDefault="000D2D05" w:rsidP="000D2D0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0"/>
          <w:szCs w:val="20"/>
        </w:rPr>
      </w:pPr>
    </w:p>
    <w:p w:rsidR="000D2D05" w:rsidRPr="002346C6" w:rsidRDefault="000D2D05" w:rsidP="000D2D05">
      <w:pPr>
        <w:pStyle w:val="ListParagraph"/>
        <w:numPr>
          <w:ilvl w:val="0"/>
          <w:numId w:val="35"/>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rPr>
          <w:rFonts w:ascii="Times New Roman" w:hAnsi="Times New Roman"/>
          <w:sz w:val="20"/>
          <w:szCs w:val="20"/>
        </w:rPr>
      </w:pPr>
      <w:r w:rsidRPr="002346C6">
        <w:rPr>
          <w:rFonts w:ascii="Times New Roman" w:hAnsi="Times New Roman"/>
          <w:sz w:val="20"/>
          <w:szCs w:val="20"/>
        </w:rPr>
        <w:t>Resignation – John Chapin</w:t>
      </w:r>
    </w:p>
    <w:p w:rsidR="000D2D05" w:rsidRPr="002346C6" w:rsidRDefault="000D2D05" w:rsidP="000D2D05">
      <w:pPr>
        <w:pStyle w:val="ListParagraph"/>
        <w:numPr>
          <w:ilvl w:val="0"/>
          <w:numId w:val="35"/>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sidRPr="002346C6">
        <w:rPr>
          <w:rFonts w:ascii="Times New Roman" w:hAnsi="Times New Roman"/>
          <w:sz w:val="20"/>
          <w:szCs w:val="20"/>
        </w:rPr>
        <w:t>Resignation – Josh Coltrain</w:t>
      </w:r>
    </w:p>
    <w:p w:rsidR="000D2D05" w:rsidRPr="002346C6" w:rsidRDefault="000D2D05" w:rsidP="000D2D05">
      <w:pPr>
        <w:pStyle w:val="ListParagraph"/>
        <w:numPr>
          <w:ilvl w:val="0"/>
          <w:numId w:val="35"/>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sidRPr="002346C6">
        <w:rPr>
          <w:rFonts w:ascii="Times New Roman" w:hAnsi="Times New Roman"/>
          <w:sz w:val="20"/>
          <w:szCs w:val="20"/>
        </w:rPr>
        <w:t>Resignation – Jameson Beckner</w:t>
      </w:r>
    </w:p>
    <w:p w:rsidR="000D2D05" w:rsidRPr="002346C6" w:rsidRDefault="000D2D05" w:rsidP="000D2D05">
      <w:pPr>
        <w:pStyle w:val="ListParagraph"/>
        <w:numPr>
          <w:ilvl w:val="0"/>
          <w:numId w:val="35"/>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sidRPr="002346C6">
        <w:rPr>
          <w:rFonts w:ascii="Times New Roman" w:hAnsi="Times New Roman"/>
          <w:sz w:val="20"/>
          <w:szCs w:val="20"/>
        </w:rPr>
        <w:t>Information Technology Technician</w:t>
      </w:r>
    </w:p>
    <w:p w:rsidR="000D2D05" w:rsidRPr="002346C6" w:rsidRDefault="000D2D05" w:rsidP="000D2D05">
      <w:pPr>
        <w:pStyle w:val="ListParagraph"/>
        <w:numPr>
          <w:ilvl w:val="0"/>
          <w:numId w:val="35"/>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sidRPr="002346C6">
        <w:rPr>
          <w:rFonts w:ascii="Times New Roman" w:hAnsi="Times New Roman"/>
          <w:sz w:val="20"/>
          <w:szCs w:val="20"/>
        </w:rPr>
        <w:t>Admissions Counselor</w:t>
      </w:r>
    </w:p>
    <w:p w:rsidR="000D2D05" w:rsidRPr="002346C6" w:rsidRDefault="000D2D05" w:rsidP="000D2D05">
      <w:pPr>
        <w:pStyle w:val="ListParagraph"/>
        <w:numPr>
          <w:ilvl w:val="0"/>
          <w:numId w:val="35"/>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sz w:val="20"/>
          <w:szCs w:val="20"/>
        </w:rPr>
      </w:pPr>
      <w:r w:rsidRPr="002346C6">
        <w:rPr>
          <w:rFonts w:ascii="Times New Roman" w:hAnsi="Times New Roman"/>
          <w:sz w:val="20"/>
          <w:szCs w:val="20"/>
        </w:rPr>
        <w:t>Other</w:t>
      </w:r>
    </w:p>
    <w:p w:rsidR="002346C6" w:rsidRDefault="002346C6" w:rsidP="00F829F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center"/>
        <w:rPr>
          <w:sz w:val="20"/>
          <w:szCs w:val="20"/>
        </w:rPr>
      </w:pPr>
    </w:p>
    <w:p w:rsidR="00F829F0" w:rsidRPr="002346C6" w:rsidRDefault="000D2D05" w:rsidP="002346C6">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r w:rsidRPr="002346C6">
        <w:rPr>
          <w:sz w:val="20"/>
          <w:szCs w:val="20"/>
        </w:rPr>
        <w:lastRenderedPageBreak/>
        <w:t>C</w:t>
      </w:r>
      <w:r w:rsidR="00F829F0" w:rsidRPr="002346C6">
        <w:rPr>
          <w:sz w:val="20"/>
          <w:szCs w:val="20"/>
        </w:rPr>
        <w:t>LOUD COUNTY COMMUNITY COLLEGE</w:t>
      </w:r>
    </w:p>
    <w:p w:rsidR="00F829F0" w:rsidRPr="002346C6" w:rsidRDefault="00F829F0" w:rsidP="00F829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F829F0" w:rsidRPr="002346C6" w:rsidRDefault="00F829F0" w:rsidP="00F829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F829F0" w:rsidRPr="002346C6" w:rsidRDefault="00F829F0" w:rsidP="00F829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sidR="00540846" w:rsidRPr="002346C6">
        <w:rPr>
          <w:b/>
          <w:sz w:val="20"/>
          <w:szCs w:val="20"/>
        </w:rPr>
        <w:t>October 30</w:t>
      </w:r>
      <w:r w:rsidRPr="002346C6">
        <w:rPr>
          <w:b/>
          <w:sz w:val="20"/>
          <w:szCs w:val="20"/>
        </w:rPr>
        <w:t>, 2012</w:t>
      </w:r>
    </w:p>
    <w:p w:rsidR="00F829F0" w:rsidRPr="002346C6" w:rsidRDefault="00F829F0" w:rsidP="000823B1">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0"/>
          <w:szCs w:val="20"/>
        </w:rPr>
      </w:pPr>
    </w:p>
    <w:p w:rsidR="00631055" w:rsidRDefault="00631055" w:rsidP="000823B1">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0"/>
          <w:szCs w:val="20"/>
        </w:rPr>
      </w:pPr>
    </w:p>
    <w:p w:rsidR="002346C6" w:rsidRPr="002346C6" w:rsidRDefault="002346C6" w:rsidP="000823B1">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0"/>
          <w:szCs w:val="20"/>
        </w:rPr>
      </w:pPr>
    </w:p>
    <w:p w:rsidR="000D2D05" w:rsidRPr="002346C6" w:rsidRDefault="000D2D05" w:rsidP="000D2D0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920"/>
          <w:tab w:val="left" w:pos="8370"/>
          <w:tab w:val="left" w:pos="8640"/>
          <w:tab w:val="left" w:pos="9163"/>
          <w:tab w:val="left" w:pos="9360"/>
          <w:tab w:val="left" w:pos="10080"/>
          <w:tab w:val="left" w:pos="10800"/>
          <w:tab w:val="left" w:pos="11520"/>
        </w:tabs>
        <w:rPr>
          <w:sz w:val="20"/>
          <w:szCs w:val="20"/>
        </w:rPr>
      </w:pPr>
      <w:r w:rsidRPr="002346C6">
        <w:rPr>
          <w:sz w:val="20"/>
          <w:szCs w:val="20"/>
        </w:rPr>
        <w:t>1</w:t>
      </w:r>
      <w:r w:rsidR="002346C6">
        <w:rPr>
          <w:sz w:val="20"/>
          <w:szCs w:val="20"/>
        </w:rPr>
        <w:t>6</w:t>
      </w:r>
      <w:r w:rsidRPr="002346C6">
        <w:rPr>
          <w:sz w:val="20"/>
          <w:szCs w:val="20"/>
        </w:rPr>
        <w:t>.</w:t>
      </w:r>
      <w:r w:rsidRPr="002346C6">
        <w:rPr>
          <w:sz w:val="20"/>
          <w:szCs w:val="20"/>
        </w:rPr>
        <w:tab/>
        <w:t>Learning Management System</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3E1C3E">
        <w:rPr>
          <w:sz w:val="20"/>
          <w:szCs w:val="20"/>
        </w:rPr>
        <w:t xml:space="preserve">       Decision</w:t>
      </w:r>
      <w:r w:rsidR="003E1C3E">
        <w:rPr>
          <w:sz w:val="20"/>
          <w:szCs w:val="20"/>
        </w:rPr>
        <w:tab/>
      </w:r>
    </w:p>
    <w:p w:rsidR="000D2D05" w:rsidRPr="002346C6" w:rsidRDefault="000D2D05" w:rsidP="000D2D0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920"/>
          <w:tab w:val="left" w:pos="8370"/>
          <w:tab w:val="left" w:pos="8640"/>
          <w:tab w:val="left" w:pos="9163"/>
          <w:tab w:val="left" w:pos="9360"/>
          <w:tab w:val="left" w:pos="10080"/>
          <w:tab w:val="left" w:pos="10800"/>
          <w:tab w:val="left" w:pos="11520"/>
        </w:tabs>
        <w:rPr>
          <w:sz w:val="20"/>
          <w:szCs w:val="20"/>
        </w:rPr>
      </w:pPr>
    </w:p>
    <w:p w:rsidR="000D2D05" w:rsidRPr="002346C6" w:rsidRDefault="00C37E23" w:rsidP="002346C6">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280"/>
          <w:tab w:val="left" w:pos="8370"/>
          <w:tab w:val="left" w:pos="8550"/>
          <w:tab w:val="left" w:pos="8730"/>
          <w:tab w:val="left" w:pos="9163"/>
          <w:tab w:val="left" w:pos="9360"/>
          <w:tab w:val="left" w:pos="10080"/>
          <w:tab w:val="left" w:pos="10800"/>
          <w:tab w:val="left" w:pos="11520"/>
        </w:tabs>
        <w:rPr>
          <w:sz w:val="20"/>
          <w:szCs w:val="20"/>
        </w:rPr>
      </w:pPr>
      <w:r w:rsidRPr="002346C6">
        <w:rPr>
          <w:sz w:val="20"/>
          <w:szCs w:val="20"/>
        </w:rPr>
        <w:t>1</w:t>
      </w:r>
      <w:r w:rsidR="002346C6">
        <w:rPr>
          <w:sz w:val="20"/>
          <w:szCs w:val="20"/>
        </w:rPr>
        <w:t>7</w:t>
      </w:r>
      <w:r w:rsidRPr="002346C6">
        <w:rPr>
          <w:sz w:val="20"/>
          <w:szCs w:val="20"/>
        </w:rPr>
        <w:t>.</w:t>
      </w:r>
      <w:r w:rsidRPr="002346C6">
        <w:rPr>
          <w:sz w:val="20"/>
          <w:szCs w:val="20"/>
        </w:rPr>
        <w:tab/>
      </w:r>
      <w:r w:rsidRPr="002346C6">
        <w:rPr>
          <w:sz w:val="20"/>
          <w:szCs w:val="20"/>
        </w:rPr>
        <w:tab/>
      </w:r>
      <w:r w:rsidR="000D2D05" w:rsidRPr="002346C6">
        <w:rPr>
          <w:sz w:val="20"/>
          <w:szCs w:val="20"/>
        </w:rPr>
        <w:t>Fleet</w:t>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t xml:space="preserve">   </w:t>
      </w:r>
      <w:r w:rsidR="002346C6">
        <w:rPr>
          <w:sz w:val="20"/>
          <w:szCs w:val="20"/>
        </w:rPr>
        <w:t xml:space="preserve">           </w:t>
      </w:r>
      <w:r w:rsidR="000D2D05" w:rsidRPr="002346C6">
        <w:rPr>
          <w:sz w:val="20"/>
          <w:szCs w:val="20"/>
        </w:rPr>
        <w:t>Decision</w:t>
      </w:r>
    </w:p>
    <w:p w:rsidR="000D2D05" w:rsidRPr="002346C6" w:rsidRDefault="000D2D05" w:rsidP="00185174">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rPr>
          <w:sz w:val="20"/>
          <w:szCs w:val="20"/>
        </w:rPr>
      </w:pPr>
    </w:p>
    <w:p w:rsidR="00C87B8A" w:rsidRPr="002346C6" w:rsidRDefault="000D2D05" w:rsidP="00185174">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rPr>
          <w:sz w:val="20"/>
          <w:szCs w:val="20"/>
        </w:rPr>
      </w:pPr>
      <w:r w:rsidRPr="002346C6">
        <w:rPr>
          <w:sz w:val="20"/>
          <w:szCs w:val="20"/>
        </w:rPr>
        <w:t>1</w:t>
      </w:r>
      <w:r w:rsidR="002346C6">
        <w:rPr>
          <w:sz w:val="20"/>
          <w:szCs w:val="20"/>
        </w:rPr>
        <w:t>8</w:t>
      </w:r>
      <w:r w:rsidRPr="002346C6">
        <w:rPr>
          <w:sz w:val="20"/>
          <w:szCs w:val="20"/>
        </w:rPr>
        <w:t>.</w:t>
      </w:r>
      <w:r w:rsidRPr="002346C6">
        <w:rPr>
          <w:sz w:val="20"/>
          <w:szCs w:val="20"/>
        </w:rPr>
        <w:tab/>
      </w:r>
      <w:r w:rsidR="00C37E23" w:rsidRPr="002346C6">
        <w:rPr>
          <w:sz w:val="20"/>
          <w:szCs w:val="20"/>
        </w:rPr>
        <w:t>Facilities</w:t>
      </w:r>
      <w:r w:rsidR="006310C1" w:rsidRPr="002346C6">
        <w:rPr>
          <w:sz w:val="20"/>
          <w:szCs w:val="20"/>
        </w:rPr>
        <w:tab/>
      </w:r>
    </w:p>
    <w:p w:rsidR="00C87B8A" w:rsidRPr="002346C6" w:rsidRDefault="00C87B8A" w:rsidP="00185174">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rPr>
          <w:sz w:val="20"/>
          <w:szCs w:val="20"/>
        </w:rPr>
      </w:pPr>
    </w:p>
    <w:p w:rsidR="000D2D05" w:rsidRPr="002346C6" w:rsidRDefault="000D2D05" w:rsidP="000D2D05">
      <w:pPr>
        <w:pStyle w:val="ListParagraph"/>
        <w:numPr>
          <w:ilvl w:val="0"/>
          <w:numId w:val="26"/>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spacing w:after="0" w:line="240" w:lineRule="auto"/>
        <w:rPr>
          <w:rFonts w:ascii="Times New Roman" w:hAnsi="Times New Roman"/>
          <w:sz w:val="20"/>
          <w:szCs w:val="20"/>
        </w:rPr>
      </w:pPr>
      <w:r w:rsidRPr="002346C6">
        <w:rPr>
          <w:rFonts w:ascii="Times New Roman" w:hAnsi="Times New Roman"/>
          <w:sz w:val="20"/>
          <w:szCs w:val="20"/>
        </w:rPr>
        <w:t>Turbines</w:t>
      </w:r>
    </w:p>
    <w:p w:rsidR="000D2D05" w:rsidRPr="002346C6" w:rsidRDefault="00C87B8A" w:rsidP="000D2D05">
      <w:pPr>
        <w:pStyle w:val="ListParagraph"/>
        <w:numPr>
          <w:ilvl w:val="0"/>
          <w:numId w:val="26"/>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spacing w:after="0" w:line="240" w:lineRule="auto"/>
        <w:rPr>
          <w:rFonts w:ascii="Times New Roman" w:hAnsi="Times New Roman"/>
          <w:sz w:val="20"/>
          <w:szCs w:val="20"/>
        </w:rPr>
      </w:pPr>
      <w:r w:rsidRPr="002346C6">
        <w:rPr>
          <w:rFonts w:ascii="Times New Roman" w:hAnsi="Times New Roman"/>
          <w:sz w:val="20"/>
          <w:szCs w:val="20"/>
        </w:rPr>
        <w:t>Other</w:t>
      </w:r>
      <w:r w:rsidR="006310C1" w:rsidRPr="002346C6">
        <w:rPr>
          <w:rFonts w:ascii="Times New Roman" w:hAnsi="Times New Roman"/>
          <w:sz w:val="20"/>
          <w:szCs w:val="20"/>
        </w:rPr>
        <w:tab/>
      </w:r>
    </w:p>
    <w:p w:rsidR="00C37E23" w:rsidRPr="002346C6" w:rsidRDefault="006310C1" w:rsidP="000D2D05">
      <w:pPr>
        <w:pStyle w:val="ListParagraph"/>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spacing w:after="0" w:line="240" w:lineRule="auto"/>
        <w:ind w:left="1440"/>
        <w:rPr>
          <w:rFonts w:ascii="Times New Roman" w:hAnsi="Times New Roman"/>
          <w:sz w:val="20"/>
          <w:szCs w:val="20"/>
        </w:rPr>
      </w:pPr>
      <w:r w:rsidRPr="002346C6">
        <w:rPr>
          <w:rFonts w:ascii="Times New Roman" w:hAnsi="Times New Roman"/>
          <w:sz w:val="20"/>
          <w:szCs w:val="20"/>
        </w:rPr>
        <w:tab/>
      </w:r>
      <w:r w:rsidRPr="002346C6">
        <w:rPr>
          <w:rFonts w:ascii="Times New Roman" w:hAnsi="Times New Roman"/>
          <w:sz w:val="20"/>
          <w:szCs w:val="20"/>
        </w:rPr>
        <w:tab/>
      </w:r>
      <w:r w:rsidRPr="002346C6">
        <w:rPr>
          <w:rFonts w:ascii="Times New Roman" w:hAnsi="Times New Roman"/>
          <w:sz w:val="20"/>
          <w:szCs w:val="20"/>
        </w:rPr>
        <w:tab/>
      </w:r>
      <w:r w:rsidRPr="002346C6">
        <w:rPr>
          <w:rFonts w:ascii="Times New Roman" w:hAnsi="Times New Roman"/>
          <w:sz w:val="20"/>
          <w:szCs w:val="20"/>
        </w:rPr>
        <w:tab/>
      </w:r>
      <w:r w:rsidRPr="002346C6">
        <w:rPr>
          <w:rFonts w:ascii="Times New Roman" w:hAnsi="Times New Roman"/>
          <w:sz w:val="20"/>
          <w:szCs w:val="20"/>
        </w:rPr>
        <w:tab/>
      </w:r>
      <w:r w:rsidRPr="002346C6">
        <w:rPr>
          <w:rFonts w:ascii="Times New Roman" w:hAnsi="Times New Roman"/>
          <w:sz w:val="20"/>
          <w:szCs w:val="20"/>
        </w:rPr>
        <w:tab/>
      </w:r>
      <w:r w:rsidRPr="002346C6">
        <w:rPr>
          <w:rFonts w:ascii="Times New Roman" w:hAnsi="Times New Roman"/>
          <w:sz w:val="20"/>
          <w:szCs w:val="20"/>
        </w:rPr>
        <w:tab/>
      </w:r>
      <w:r w:rsidRPr="002346C6">
        <w:rPr>
          <w:rFonts w:ascii="Times New Roman" w:hAnsi="Times New Roman"/>
          <w:sz w:val="20"/>
          <w:szCs w:val="20"/>
        </w:rPr>
        <w:tab/>
      </w:r>
      <w:r w:rsidR="00FA692A" w:rsidRPr="002346C6">
        <w:rPr>
          <w:rFonts w:ascii="Times New Roman" w:hAnsi="Times New Roman"/>
          <w:sz w:val="20"/>
          <w:szCs w:val="20"/>
        </w:rPr>
        <w:t xml:space="preserve"> </w:t>
      </w:r>
      <w:r w:rsidR="00185174" w:rsidRPr="002346C6">
        <w:rPr>
          <w:rFonts w:ascii="Times New Roman" w:hAnsi="Times New Roman"/>
          <w:sz w:val="20"/>
          <w:szCs w:val="20"/>
        </w:rPr>
        <w:t xml:space="preserve"> </w:t>
      </w:r>
      <w:r w:rsidRPr="002346C6">
        <w:rPr>
          <w:rFonts w:ascii="Times New Roman" w:hAnsi="Times New Roman"/>
          <w:sz w:val="20"/>
          <w:szCs w:val="20"/>
        </w:rPr>
        <w:t xml:space="preserve"> </w:t>
      </w:r>
    </w:p>
    <w:p w:rsidR="004F756D" w:rsidRPr="002346C6" w:rsidRDefault="00A2610E" w:rsidP="003E1C3E">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sidRPr="002346C6">
        <w:rPr>
          <w:sz w:val="20"/>
          <w:szCs w:val="20"/>
        </w:rPr>
        <w:t>1</w:t>
      </w:r>
      <w:r w:rsidR="002346C6">
        <w:rPr>
          <w:sz w:val="20"/>
          <w:szCs w:val="20"/>
        </w:rPr>
        <w:t>9</w:t>
      </w:r>
      <w:r w:rsidRPr="002346C6">
        <w:rPr>
          <w:sz w:val="20"/>
          <w:szCs w:val="20"/>
        </w:rPr>
        <w:t>.</w:t>
      </w:r>
      <w:r w:rsidR="00540846" w:rsidRPr="002346C6">
        <w:rPr>
          <w:sz w:val="20"/>
          <w:szCs w:val="20"/>
        </w:rPr>
        <w:tab/>
      </w:r>
      <w:r w:rsidR="004F756D" w:rsidRPr="002346C6">
        <w:rPr>
          <w:sz w:val="20"/>
          <w:szCs w:val="20"/>
        </w:rPr>
        <w:t>Program Approval</w:t>
      </w:r>
      <w:r w:rsidR="003E1C3E">
        <w:rPr>
          <w:sz w:val="20"/>
          <w:szCs w:val="20"/>
        </w:rPr>
        <w:tab/>
      </w:r>
      <w:r w:rsidR="003E1C3E">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t xml:space="preserve">      </w:t>
      </w:r>
      <w:r w:rsidR="002346C6">
        <w:rPr>
          <w:sz w:val="20"/>
          <w:szCs w:val="20"/>
        </w:rPr>
        <w:t xml:space="preserve">                  </w:t>
      </w:r>
      <w:r w:rsidR="000D2D05" w:rsidRPr="002346C6">
        <w:rPr>
          <w:sz w:val="20"/>
          <w:szCs w:val="20"/>
        </w:rPr>
        <w:t xml:space="preserve">    Decision</w:t>
      </w:r>
    </w:p>
    <w:p w:rsidR="004F756D" w:rsidRDefault="004F756D" w:rsidP="003E1C3E">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3E1C3E" w:rsidRPr="003E1C3E" w:rsidRDefault="003E1C3E" w:rsidP="003E1C3E">
      <w:pPr>
        <w:pStyle w:val="ListParagraph"/>
        <w:numPr>
          <w:ilvl w:val="0"/>
          <w:numId w:val="45"/>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line="240" w:lineRule="auto"/>
        <w:rPr>
          <w:rFonts w:ascii="Times New Roman" w:hAnsi="Times New Roman"/>
          <w:sz w:val="20"/>
          <w:szCs w:val="20"/>
        </w:rPr>
      </w:pPr>
      <w:r w:rsidRPr="003E1C3E">
        <w:rPr>
          <w:rFonts w:ascii="Times New Roman" w:hAnsi="Times New Roman"/>
          <w:sz w:val="20"/>
          <w:szCs w:val="20"/>
        </w:rPr>
        <w:t>EMT and AEMT</w:t>
      </w:r>
    </w:p>
    <w:p w:rsidR="003E1C3E" w:rsidRPr="003E1C3E" w:rsidRDefault="003E1C3E" w:rsidP="003E1C3E">
      <w:pPr>
        <w:pStyle w:val="ListParagraph"/>
        <w:numPr>
          <w:ilvl w:val="0"/>
          <w:numId w:val="45"/>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line="240" w:lineRule="auto"/>
        <w:rPr>
          <w:rFonts w:ascii="Times New Roman" w:hAnsi="Times New Roman"/>
          <w:sz w:val="20"/>
          <w:szCs w:val="20"/>
        </w:rPr>
      </w:pPr>
      <w:r w:rsidRPr="003E1C3E">
        <w:rPr>
          <w:rFonts w:ascii="Times New Roman" w:hAnsi="Times New Roman"/>
          <w:sz w:val="20"/>
          <w:szCs w:val="20"/>
        </w:rPr>
        <w:t>Substation Certificate</w:t>
      </w:r>
    </w:p>
    <w:p w:rsidR="004F756D" w:rsidRPr="002346C6" w:rsidRDefault="002346C6" w:rsidP="000D2D05">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640"/>
          <w:tab w:val="left" w:pos="9360"/>
          <w:tab w:val="left" w:pos="10080"/>
          <w:tab w:val="left" w:pos="10800"/>
          <w:tab w:val="left" w:pos="11520"/>
        </w:tabs>
        <w:rPr>
          <w:sz w:val="20"/>
          <w:szCs w:val="20"/>
        </w:rPr>
      </w:pPr>
      <w:r>
        <w:rPr>
          <w:sz w:val="20"/>
          <w:szCs w:val="20"/>
        </w:rPr>
        <w:t>20</w:t>
      </w:r>
      <w:r w:rsidR="004F756D" w:rsidRPr="002346C6">
        <w:rPr>
          <w:sz w:val="20"/>
          <w:szCs w:val="20"/>
        </w:rPr>
        <w:t>.</w:t>
      </w:r>
      <w:r w:rsidR="00336EB5" w:rsidRPr="002346C6">
        <w:rPr>
          <w:sz w:val="20"/>
          <w:szCs w:val="20"/>
        </w:rPr>
        <w:tab/>
      </w:r>
      <w:r w:rsidR="000D2D05" w:rsidRPr="002346C6">
        <w:rPr>
          <w:sz w:val="20"/>
          <w:szCs w:val="20"/>
        </w:rPr>
        <w:t xml:space="preserve">HLC </w:t>
      </w:r>
      <w:r w:rsidR="00336EB5" w:rsidRPr="002346C6">
        <w:rPr>
          <w:sz w:val="20"/>
          <w:szCs w:val="20"/>
        </w:rPr>
        <w:t>Open Pathways</w:t>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t xml:space="preserve">   </w:t>
      </w:r>
      <w:r>
        <w:rPr>
          <w:sz w:val="20"/>
          <w:szCs w:val="20"/>
        </w:rPr>
        <w:t xml:space="preserve">  </w:t>
      </w:r>
      <w:r w:rsidR="000D2D05" w:rsidRPr="002346C6">
        <w:rPr>
          <w:sz w:val="20"/>
          <w:szCs w:val="20"/>
        </w:rPr>
        <w:t xml:space="preserve">  Information</w:t>
      </w:r>
    </w:p>
    <w:p w:rsidR="004F756D" w:rsidRPr="002346C6" w:rsidRDefault="004F756D" w:rsidP="00360ED9">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540846" w:rsidRPr="002346C6" w:rsidRDefault="002346C6" w:rsidP="00360ED9">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Pr>
          <w:sz w:val="20"/>
          <w:szCs w:val="20"/>
        </w:rPr>
        <w:t>21</w:t>
      </w:r>
      <w:r w:rsidR="004F756D" w:rsidRPr="002346C6">
        <w:rPr>
          <w:sz w:val="20"/>
          <w:szCs w:val="20"/>
        </w:rPr>
        <w:t>.</w:t>
      </w:r>
      <w:r w:rsidR="004F756D" w:rsidRPr="002346C6">
        <w:rPr>
          <w:sz w:val="20"/>
          <w:szCs w:val="20"/>
        </w:rPr>
        <w:tab/>
      </w:r>
      <w:r w:rsidR="00540846" w:rsidRPr="002346C6">
        <w:rPr>
          <w:sz w:val="20"/>
          <w:szCs w:val="20"/>
        </w:rPr>
        <w:t>Policies</w:t>
      </w:r>
    </w:p>
    <w:p w:rsidR="00540846" w:rsidRPr="002346C6" w:rsidRDefault="00C87B8A" w:rsidP="00360ED9">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sidRPr="002346C6">
        <w:rPr>
          <w:sz w:val="20"/>
          <w:szCs w:val="20"/>
        </w:rPr>
        <w:tab/>
      </w:r>
      <w:r w:rsidRPr="002346C6">
        <w:rPr>
          <w:sz w:val="20"/>
          <w:szCs w:val="20"/>
        </w:rPr>
        <w:tab/>
      </w:r>
    </w:p>
    <w:p w:rsidR="00C87B8A" w:rsidRPr="002346C6" w:rsidRDefault="00C87B8A" w:rsidP="00C87B8A">
      <w:pPr>
        <w:pStyle w:val="ListParagraph"/>
        <w:numPr>
          <w:ilvl w:val="0"/>
          <w:numId w:val="25"/>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526"/>
        <w:rPr>
          <w:rFonts w:ascii="Times New Roman" w:hAnsi="Times New Roman"/>
          <w:sz w:val="20"/>
          <w:szCs w:val="20"/>
        </w:rPr>
      </w:pPr>
      <w:r w:rsidRPr="002346C6">
        <w:rPr>
          <w:rFonts w:ascii="Times New Roman" w:hAnsi="Times New Roman"/>
          <w:sz w:val="20"/>
          <w:szCs w:val="20"/>
        </w:rPr>
        <w:t xml:space="preserve">B1 – Board Meetings </w:t>
      </w:r>
    </w:p>
    <w:p w:rsidR="00C87B8A" w:rsidRPr="002346C6" w:rsidRDefault="00C87B8A" w:rsidP="00C87B8A">
      <w:pPr>
        <w:pStyle w:val="ListParagraph"/>
        <w:numPr>
          <w:ilvl w:val="0"/>
          <w:numId w:val="25"/>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526"/>
        <w:rPr>
          <w:rFonts w:ascii="Times New Roman" w:hAnsi="Times New Roman"/>
          <w:sz w:val="20"/>
          <w:szCs w:val="20"/>
        </w:rPr>
      </w:pPr>
      <w:r w:rsidRPr="002346C6">
        <w:rPr>
          <w:rFonts w:ascii="Times New Roman" w:hAnsi="Times New Roman"/>
          <w:sz w:val="20"/>
          <w:szCs w:val="20"/>
        </w:rPr>
        <w:t>B2 – Policy Manual</w:t>
      </w:r>
    </w:p>
    <w:p w:rsidR="00C87B8A" w:rsidRPr="002346C6" w:rsidRDefault="00C87B8A" w:rsidP="00C87B8A">
      <w:pPr>
        <w:pStyle w:val="ListParagraph"/>
        <w:numPr>
          <w:ilvl w:val="0"/>
          <w:numId w:val="25"/>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526"/>
        <w:rPr>
          <w:rFonts w:ascii="Times New Roman" w:hAnsi="Times New Roman"/>
          <w:sz w:val="20"/>
          <w:szCs w:val="20"/>
        </w:rPr>
      </w:pPr>
      <w:r w:rsidRPr="002346C6">
        <w:rPr>
          <w:rFonts w:ascii="Times New Roman" w:hAnsi="Times New Roman"/>
          <w:sz w:val="20"/>
          <w:szCs w:val="20"/>
        </w:rPr>
        <w:t>B3 – Board Benefits</w:t>
      </w:r>
    </w:p>
    <w:p w:rsidR="00C87B8A" w:rsidRPr="002346C6" w:rsidRDefault="00C87B8A" w:rsidP="00C87B8A">
      <w:pPr>
        <w:pStyle w:val="ListParagraph"/>
        <w:numPr>
          <w:ilvl w:val="0"/>
          <w:numId w:val="25"/>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526"/>
        <w:rPr>
          <w:rFonts w:ascii="Times New Roman" w:hAnsi="Times New Roman"/>
          <w:sz w:val="20"/>
          <w:szCs w:val="20"/>
        </w:rPr>
      </w:pPr>
      <w:r w:rsidRPr="002346C6">
        <w:rPr>
          <w:rFonts w:ascii="Times New Roman" w:hAnsi="Times New Roman"/>
          <w:sz w:val="20"/>
          <w:szCs w:val="20"/>
        </w:rPr>
        <w:t>B4 – Professional Development and Travel</w:t>
      </w:r>
    </w:p>
    <w:p w:rsidR="00C87B8A" w:rsidRPr="002346C6" w:rsidRDefault="00C87B8A" w:rsidP="00C87B8A">
      <w:pPr>
        <w:pStyle w:val="ListParagraph"/>
        <w:numPr>
          <w:ilvl w:val="0"/>
          <w:numId w:val="25"/>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526"/>
        <w:rPr>
          <w:rFonts w:ascii="Times New Roman" w:hAnsi="Times New Roman"/>
          <w:sz w:val="20"/>
          <w:szCs w:val="20"/>
        </w:rPr>
      </w:pPr>
      <w:r w:rsidRPr="002346C6">
        <w:rPr>
          <w:rFonts w:ascii="Times New Roman" w:hAnsi="Times New Roman"/>
          <w:sz w:val="20"/>
          <w:szCs w:val="20"/>
        </w:rPr>
        <w:t>B5 – Board Members</w:t>
      </w:r>
    </w:p>
    <w:p w:rsidR="00C87B8A" w:rsidRPr="002346C6" w:rsidRDefault="00C87B8A" w:rsidP="00C87B8A">
      <w:pPr>
        <w:pStyle w:val="ListParagraph"/>
        <w:numPr>
          <w:ilvl w:val="0"/>
          <w:numId w:val="25"/>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526"/>
        <w:rPr>
          <w:rFonts w:ascii="Times New Roman" w:hAnsi="Times New Roman"/>
          <w:sz w:val="20"/>
          <w:szCs w:val="20"/>
        </w:rPr>
      </w:pPr>
      <w:r w:rsidRPr="002346C6">
        <w:rPr>
          <w:rFonts w:ascii="Times New Roman" w:hAnsi="Times New Roman"/>
          <w:sz w:val="20"/>
          <w:szCs w:val="20"/>
        </w:rPr>
        <w:t>B6 – Open Records</w:t>
      </w:r>
    </w:p>
    <w:p w:rsidR="00C87B8A" w:rsidRPr="002346C6" w:rsidRDefault="00C87B8A" w:rsidP="00C87B8A">
      <w:pPr>
        <w:pStyle w:val="ListParagraph"/>
        <w:numPr>
          <w:ilvl w:val="0"/>
          <w:numId w:val="25"/>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526"/>
        <w:rPr>
          <w:rFonts w:ascii="Times New Roman" w:hAnsi="Times New Roman"/>
          <w:sz w:val="20"/>
          <w:szCs w:val="20"/>
        </w:rPr>
      </w:pPr>
      <w:r w:rsidRPr="002346C6">
        <w:rPr>
          <w:rFonts w:ascii="Times New Roman" w:hAnsi="Times New Roman"/>
          <w:sz w:val="20"/>
          <w:szCs w:val="20"/>
        </w:rPr>
        <w:t>B7 – Ethics and Conflict of Interest</w:t>
      </w:r>
    </w:p>
    <w:p w:rsidR="00C87B8A" w:rsidRPr="002346C6" w:rsidRDefault="00C87B8A" w:rsidP="00C87B8A">
      <w:pPr>
        <w:pStyle w:val="ListParagraph"/>
        <w:numPr>
          <w:ilvl w:val="0"/>
          <w:numId w:val="25"/>
        </w:numPr>
        <w:tabs>
          <w:tab w:val="left" w:pos="-1080"/>
          <w:tab w:val="left" w:pos="-720"/>
          <w:tab w:val="left" w:pos="0"/>
          <w:tab w:val="left" w:pos="748"/>
          <w:tab w:val="left" w:pos="1122"/>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526"/>
        <w:rPr>
          <w:rFonts w:ascii="Times New Roman" w:hAnsi="Times New Roman"/>
          <w:sz w:val="20"/>
          <w:szCs w:val="20"/>
        </w:rPr>
      </w:pPr>
      <w:r w:rsidRPr="002346C6">
        <w:rPr>
          <w:rFonts w:ascii="Times New Roman" w:hAnsi="Times New Roman"/>
          <w:sz w:val="20"/>
          <w:szCs w:val="20"/>
        </w:rPr>
        <w:t>B8 – Standards of Good Practice</w:t>
      </w:r>
    </w:p>
    <w:p w:rsidR="00540846" w:rsidRPr="002346C6" w:rsidRDefault="00540846" w:rsidP="00360ED9">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p>
    <w:p w:rsidR="00917D2B" w:rsidRPr="002346C6" w:rsidRDefault="00E65AD3"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sidRPr="002346C6">
        <w:rPr>
          <w:sz w:val="20"/>
          <w:szCs w:val="20"/>
        </w:rPr>
        <w:t>2</w:t>
      </w:r>
      <w:r w:rsidR="002346C6">
        <w:rPr>
          <w:sz w:val="20"/>
          <w:szCs w:val="20"/>
        </w:rPr>
        <w:t>2</w:t>
      </w:r>
      <w:r w:rsidR="00C87B8A" w:rsidRPr="002346C6">
        <w:rPr>
          <w:sz w:val="20"/>
          <w:szCs w:val="20"/>
        </w:rPr>
        <w:t>.</w:t>
      </w:r>
      <w:r w:rsidR="00A2610E" w:rsidRPr="002346C6">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917D2B" w:rsidRPr="002346C6">
        <w:rPr>
          <w:sz w:val="20"/>
          <w:szCs w:val="20"/>
        </w:rPr>
        <w:t xml:space="preserve">  Information</w:t>
      </w:r>
    </w:p>
    <w:p w:rsidR="005A1B1F" w:rsidRPr="002346C6" w:rsidRDefault="005A1B1F"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5F32C9" w:rsidRPr="002346C6" w:rsidRDefault="005F32C9"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sz w:val="20"/>
          <w:szCs w:val="20"/>
        </w:rPr>
      </w:pPr>
      <w:r w:rsidRPr="002346C6">
        <w:rPr>
          <w:rFonts w:ascii="Times New Roman" w:hAnsi="Times New Roman"/>
          <w:sz w:val="20"/>
          <w:szCs w:val="20"/>
        </w:rPr>
        <w:t>Special Nights at Basketball Games</w:t>
      </w:r>
    </w:p>
    <w:p w:rsidR="004F756D" w:rsidRPr="002346C6" w:rsidRDefault="004F756D"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sz w:val="20"/>
          <w:szCs w:val="20"/>
        </w:rPr>
      </w:pPr>
      <w:r w:rsidRPr="002346C6">
        <w:rPr>
          <w:rFonts w:ascii="Times New Roman" w:hAnsi="Times New Roman"/>
          <w:sz w:val="20"/>
          <w:szCs w:val="20"/>
        </w:rPr>
        <w:t>NCK Band</w:t>
      </w:r>
    </w:p>
    <w:p w:rsidR="00205A38" w:rsidRPr="002346C6" w:rsidRDefault="005F32C9"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sz w:val="20"/>
          <w:szCs w:val="20"/>
        </w:rPr>
      </w:pPr>
      <w:r w:rsidRPr="002346C6">
        <w:rPr>
          <w:rFonts w:ascii="Times New Roman" w:hAnsi="Times New Roman"/>
          <w:sz w:val="20"/>
          <w:szCs w:val="20"/>
        </w:rPr>
        <w:t>Phi Theta Kappa Induction</w:t>
      </w:r>
    </w:p>
    <w:p w:rsidR="004F756D" w:rsidRPr="002346C6" w:rsidRDefault="004F756D"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sz w:val="20"/>
          <w:szCs w:val="20"/>
        </w:rPr>
      </w:pPr>
      <w:r w:rsidRPr="002346C6">
        <w:rPr>
          <w:rFonts w:ascii="Times New Roman" w:hAnsi="Times New Roman"/>
          <w:sz w:val="20"/>
          <w:szCs w:val="20"/>
        </w:rPr>
        <w:t>Geary County Campus Open House</w:t>
      </w:r>
    </w:p>
    <w:p w:rsidR="005F32C9" w:rsidRPr="002346C6" w:rsidRDefault="005F32C9"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sz w:val="20"/>
          <w:szCs w:val="20"/>
        </w:rPr>
      </w:pPr>
      <w:r w:rsidRPr="002346C6">
        <w:rPr>
          <w:rFonts w:ascii="Times New Roman" w:hAnsi="Times New Roman"/>
          <w:sz w:val="20"/>
          <w:szCs w:val="20"/>
        </w:rPr>
        <w:t>Great Society Fall Fling</w:t>
      </w:r>
    </w:p>
    <w:p w:rsidR="00360ED9" w:rsidRPr="002346C6" w:rsidRDefault="00360ED9" w:rsidP="00360ED9">
      <w:pPr>
        <w:pStyle w:val="ListParagraph"/>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sz w:val="20"/>
          <w:szCs w:val="20"/>
        </w:rPr>
      </w:pPr>
    </w:p>
    <w:p w:rsidR="00F121C6" w:rsidRPr="002346C6" w:rsidRDefault="00CF729D" w:rsidP="006A7F41">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0"/>
          <w:szCs w:val="20"/>
        </w:rPr>
      </w:pPr>
      <w:r w:rsidRPr="002346C6">
        <w:rPr>
          <w:sz w:val="20"/>
          <w:szCs w:val="20"/>
        </w:rPr>
        <w:t>2</w:t>
      </w:r>
      <w:r w:rsidR="002346C6">
        <w:rPr>
          <w:sz w:val="20"/>
          <w:szCs w:val="20"/>
        </w:rPr>
        <w:t>3</w:t>
      </w:r>
      <w:r w:rsidR="00D466F6" w:rsidRPr="002346C6">
        <w:rPr>
          <w:sz w:val="20"/>
          <w:szCs w:val="20"/>
        </w:rPr>
        <w:t>.</w:t>
      </w:r>
      <w:r w:rsidR="00DA3234" w:rsidRPr="002346C6">
        <w:rPr>
          <w:sz w:val="20"/>
          <w:szCs w:val="20"/>
        </w:rPr>
        <w:tab/>
      </w:r>
      <w:r w:rsidR="00F121C6" w:rsidRPr="002346C6">
        <w:rPr>
          <w:sz w:val="20"/>
          <w:szCs w:val="20"/>
        </w:rPr>
        <w:t>Other</w:t>
      </w:r>
    </w:p>
    <w:p w:rsidR="008F4856" w:rsidRPr="002346C6" w:rsidRDefault="00C37E23"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8730"/>
          <w:tab w:val="left" w:pos="9163"/>
          <w:tab w:val="left" w:pos="9360"/>
          <w:tab w:val="left" w:pos="10080"/>
          <w:tab w:val="left" w:pos="10800"/>
          <w:tab w:val="left" w:pos="11520"/>
        </w:tabs>
        <w:rPr>
          <w:sz w:val="20"/>
          <w:szCs w:val="20"/>
        </w:rPr>
      </w:pPr>
      <w:r w:rsidRPr="002346C6">
        <w:rPr>
          <w:sz w:val="20"/>
          <w:szCs w:val="20"/>
        </w:rPr>
        <w:t xml:space="preserve"> </w:t>
      </w:r>
    </w:p>
    <w:p w:rsidR="00AE6838" w:rsidRPr="002346C6" w:rsidRDefault="00CF729D" w:rsidP="002346C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9163"/>
          <w:tab w:val="left" w:pos="9360"/>
          <w:tab w:val="left" w:pos="10080"/>
          <w:tab w:val="left" w:pos="10800"/>
          <w:tab w:val="left" w:pos="11520"/>
        </w:tabs>
        <w:rPr>
          <w:sz w:val="20"/>
          <w:szCs w:val="20"/>
        </w:rPr>
      </w:pPr>
      <w:r w:rsidRPr="002346C6">
        <w:rPr>
          <w:sz w:val="20"/>
          <w:szCs w:val="20"/>
        </w:rPr>
        <w:t>2</w:t>
      </w:r>
      <w:r w:rsidR="002346C6">
        <w:rPr>
          <w:sz w:val="20"/>
          <w:szCs w:val="20"/>
        </w:rPr>
        <w:t>4</w:t>
      </w:r>
      <w:r w:rsidR="005A1B1F" w:rsidRPr="002346C6">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Pr="00B015E5">
        <w:rPr>
          <w:sz w:val="22"/>
          <w:szCs w:val="22"/>
        </w:rPr>
        <w:t>B.</w:t>
      </w:r>
      <w:r w:rsidRPr="00B015E5">
        <w:rPr>
          <w:sz w:val="22"/>
          <w:szCs w:val="22"/>
        </w:rPr>
        <w:tab/>
        <w:t>Non-elected Personnel</w:t>
      </w:r>
    </w:p>
    <w:p w:rsidR="00336EB5" w:rsidRDefault="0037390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6A7F41" w:rsidRDefault="00EA7918"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pPr>
      <w:r w:rsidRPr="001E45A6">
        <w:t xml:space="preserve">NEXT MEETING – </w:t>
      </w:r>
      <w:r w:rsidR="005F32C9">
        <w:t>November 27</w:t>
      </w:r>
      <w:r w:rsidRPr="001E45A6">
        <w:t>, 2012</w:t>
      </w:r>
    </w:p>
    <w:p w:rsidR="000D2D05" w:rsidRDefault="000D2D05"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2346C6" w:rsidRDefault="002346C6"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2610E" w:rsidRDefault="00A2610E" w:rsidP="00A2610E">
      <w:pPr>
        <w:jc w:val="center"/>
        <w:rPr>
          <w:sz w:val="26"/>
          <w:szCs w:val="26"/>
        </w:rPr>
      </w:pPr>
      <w:r>
        <w:rPr>
          <w:sz w:val="26"/>
          <w:szCs w:val="26"/>
        </w:rPr>
        <w:t>BOARD OF TRUSTEES</w:t>
      </w:r>
    </w:p>
    <w:p w:rsidR="00A2610E" w:rsidRDefault="005F32C9" w:rsidP="00A2610E">
      <w:pPr>
        <w:jc w:val="center"/>
        <w:rPr>
          <w:sz w:val="26"/>
          <w:szCs w:val="26"/>
        </w:rPr>
      </w:pPr>
      <w:r>
        <w:rPr>
          <w:sz w:val="26"/>
          <w:szCs w:val="26"/>
        </w:rPr>
        <w:t>October 30</w:t>
      </w:r>
      <w:r w:rsidR="00A2610E">
        <w:rPr>
          <w:sz w:val="26"/>
          <w:szCs w:val="26"/>
        </w:rPr>
        <w:t>, 2012</w:t>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u w:val="single"/>
        </w:rPr>
      </w:pPr>
      <w:r>
        <w:rPr>
          <w:sz w:val="26"/>
          <w:szCs w:val="26"/>
        </w:rPr>
        <w:t xml:space="preserve">ITEM NO:    </w:t>
      </w:r>
      <w:r>
        <w:rPr>
          <w:sz w:val="26"/>
          <w:szCs w:val="26"/>
          <w:u w:val="single"/>
        </w:rPr>
        <w:t xml:space="preserve">    </w:t>
      </w:r>
      <w:r w:rsidR="005F32C9">
        <w:rPr>
          <w:sz w:val="26"/>
          <w:szCs w:val="26"/>
          <w:u w:val="single"/>
        </w:rPr>
        <w:t>1</w:t>
      </w:r>
      <w:r>
        <w:rPr>
          <w:sz w:val="26"/>
          <w:szCs w:val="26"/>
          <w:u w:val="single"/>
        </w:rPr>
        <w:t xml:space="preserve">     </w:t>
      </w:r>
    </w:p>
    <w:p w:rsidR="00A2610E" w:rsidRDefault="00A2610E" w:rsidP="00A2610E">
      <w:pPr>
        <w:rPr>
          <w:sz w:val="26"/>
          <w:szCs w:val="26"/>
        </w:rPr>
      </w:pPr>
    </w:p>
    <w:p w:rsidR="00A2610E" w:rsidRPr="000A7FD1" w:rsidRDefault="00A2610E" w:rsidP="00A2610E">
      <w:pPr>
        <w:tabs>
          <w:tab w:val="left" w:pos="2160"/>
        </w:tabs>
        <w:rPr>
          <w:sz w:val="26"/>
          <w:szCs w:val="26"/>
          <w:u w:val="single"/>
        </w:rPr>
      </w:pPr>
      <w:r>
        <w:rPr>
          <w:sz w:val="26"/>
          <w:szCs w:val="26"/>
        </w:rPr>
        <w:t xml:space="preserve">AGENDA ITEM:     </w:t>
      </w:r>
      <w:r>
        <w:rPr>
          <w:sz w:val="26"/>
          <w:szCs w:val="26"/>
          <w:u w:val="single"/>
        </w:rPr>
        <w:t>Call to Order – 7:00 p.m.</w:t>
      </w:r>
    </w:p>
    <w:p w:rsidR="00A2610E" w:rsidRDefault="00A2610E" w:rsidP="00A2610E">
      <w:pPr>
        <w:rPr>
          <w:sz w:val="26"/>
          <w:szCs w:val="26"/>
          <w:u w:val="single"/>
        </w:rPr>
      </w:pPr>
    </w:p>
    <w:p w:rsidR="00A2610E" w:rsidRPr="007E4752" w:rsidRDefault="00A2610E" w:rsidP="00A2610E">
      <w:pPr>
        <w:tabs>
          <w:tab w:val="left" w:pos="2250"/>
        </w:tabs>
        <w:rPr>
          <w:sz w:val="26"/>
          <w:szCs w:val="26"/>
          <w:u w:val="single"/>
        </w:rPr>
      </w:pPr>
      <w:r>
        <w:rPr>
          <w:sz w:val="26"/>
          <w:szCs w:val="26"/>
        </w:rPr>
        <w:t>ITEM TYPE:</w:t>
      </w:r>
      <w:r>
        <w:rPr>
          <w:sz w:val="26"/>
          <w:szCs w:val="26"/>
        </w:rPr>
        <w:tab/>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rPr>
      </w:pPr>
      <w:r w:rsidRPr="00031DBA">
        <w:rPr>
          <w:sz w:val="26"/>
          <w:szCs w:val="26"/>
          <w:u w:val="single"/>
        </w:rPr>
        <w:t>COMMENT</w:t>
      </w:r>
      <w:r>
        <w:rPr>
          <w:sz w:val="26"/>
          <w:szCs w:val="26"/>
        </w:rPr>
        <w:t>:</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F32C9" w:rsidP="00AE6838">
      <w:pPr>
        <w:jc w:val="center"/>
        <w:rPr>
          <w:sz w:val="26"/>
          <w:szCs w:val="26"/>
        </w:rPr>
      </w:pPr>
      <w:r>
        <w:rPr>
          <w:sz w:val="26"/>
          <w:szCs w:val="26"/>
        </w:rPr>
        <w:t>October 30</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F32C9">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5F32C9">
        <w:rPr>
          <w:sz w:val="26"/>
          <w:szCs w:val="26"/>
        </w:rPr>
        <w:t>October 30</w:t>
      </w:r>
      <w:r w:rsidR="006A7F41">
        <w:rPr>
          <w:sz w:val="26"/>
          <w:szCs w:val="26"/>
        </w:rPr>
        <w:t>,</w:t>
      </w:r>
      <w:r w:rsidR="00BE51C1">
        <w:rPr>
          <w:sz w:val="26"/>
          <w:szCs w:val="26"/>
        </w:rPr>
        <w:t xml:space="preserve"> 2012</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F32C9" w:rsidP="00AE6838">
      <w:pPr>
        <w:jc w:val="center"/>
        <w:rPr>
          <w:sz w:val="26"/>
          <w:szCs w:val="26"/>
        </w:rPr>
      </w:pPr>
      <w:r>
        <w:rPr>
          <w:sz w:val="26"/>
          <w:szCs w:val="26"/>
        </w:rPr>
        <w:t>October 30</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5F32C9" w:rsidP="00AE6838">
      <w:pPr>
        <w:jc w:val="center"/>
        <w:rPr>
          <w:sz w:val="26"/>
          <w:szCs w:val="26"/>
        </w:rPr>
      </w:pPr>
      <w:r>
        <w:rPr>
          <w:sz w:val="26"/>
          <w:szCs w:val="26"/>
        </w:rPr>
        <w:t>October 30</w:t>
      </w:r>
      <w:r w:rsidR="00C6567C">
        <w:rPr>
          <w:sz w:val="26"/>
          <w:szCs w:val="26"/>
        </w:rPr>
        <w:t>,</w:t>
      </w:r>
      <w:r w:rsidR="00BE51C1">
        <w:rPr>
          <w:sz w:val="26"/>
          <w:szCs w:val="26"/>
        </w:rPr>
        <w:t xml:space="preserve">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6A7F41" w:rsidRDefault="006A7F41" w:rsidP="006A7F41">
      <w:pPr>
        <w:jc w:val="center"/>
        <w:rPr>
          <w:sz w:val="26"/>
          <w:szCs w:val="26"/>
        </w:rPr>
      </w:pPr>
      <w:r>
        <w:rPr>
          <w:sz w:val="26"/>
          <w:szCs w:val="26"/>
        </w:rPr>
        <w:t>BOARD OF TRUSTEES</w:t>
      </w:r>
    </w:p>
    <w:p w:rsidR="006A7F41" w:rsidRDefault="005F32C9" w:rsidP="006A7F41">
      <w:pPr>
        <w:jc w:val="center"/>
        <w:rPr>
          <w:sz w:val="26"/>
          <w:szCs w:val="26"/>
        </w:rPr>
      </w:pPr>
      <w:r>
        <w:rPr>
          <w:sz w:val="26"/>
          <w:szCs w:val="26"/>
        </w:rPr>
        <w:t>October 30</w:t>
      </w:r>
      <w:r w:rsidR="006A7F41">
        <w:rPr>
          <w:sz w:val="26"/>
          <w:szCs w:val="26"/>
        </w:rPr>
        <w:t>, 2012</w:t>
      </w:r>
    </w:p>
    <w:p w:rsidR="006A7F41" w:rsidRDefault="006A7F41" w:rsidP="006A7F41">
      <w:pPr>
        <w:jc w:val="center"/>
        <w:rPr>
          <w:sz w:val="26"/>
          <w:szCs w:val="26"/>
        </w:rPr>
      </w:pPr>
    </w:p>
    <w:p w:rsidR="006A7F41" w:rsidRDefault="006A7F41" w:rsidP="006A7F41">
      <w:pPr>
        <w:rPr>
          <w:sz w:val="26"/>
          <w:szCs w:val="26"/>
        </w:rPr>
      </w:pPr>
    </w:p>
    <w:p w:rsidR="006A7F41" w:rsidRDefault="006A7F41" w:rsidP="006A7F41">
      <w:pPr>
        <w:rPr>
          <w:sz w:val="26"/>
          <w:szCs w:val="26"/>
          <w:u w:val="single"/>
        </w:rPr>
      </w:pPr>
      <w:r>
        <w:rPr>
          <w:sz w:val="26"/>
          <w:szCs w:val="26"/>
        </w:rPr>
        <w:t xml:space="preserve">ITEM NO:    </w:t>
      </w:r>
      <w:r>
        <w:rPr>
          <w:sz w:val="26"/>
          <w:szCs w:val="26"/>
          <w:u w:val="single"/>
        </w:rPr>
        <w:t xml:space="preserve">    </w:t>
      </w:r>
      <w:r w:rsidR="005F32C9">
        <w:rPr>
          <w:sz w:val="26"/>
          <w:szCs w:val="26"/>
          <w:u w:val="single"/>
        </w:rPr>
        <w:t>5</w:t>
      </w:r>
    </w:p>
    <w:p w:rsidR="006A7F41" w:rsidRDefault="006A7F41" w:rsidP="006A7F41">
      <w:pPr>
        <w:rPr>
          <w:sz w:val="26"/>
          <w:szCs w:val="26"/>
        </w:rPr>
      </w:pPr>
    </w:p>
    <w:p w:rsidR="006A7F41" w:rsidRPr="00C25EB7" w:rsidRDefault="006A7F41" w:rsidP="006A7F41">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6A7F41" w:rsidRDefault="006A7F41" w:rsidP="006A7F41">
      <w:pPr>
        <w:rPr>
          <w:sz w:val="26"/>
          <w:szCs w:val="26"/>
          <w:u w:val="single"/>
        </w:rPr>
      </w:pPr>
    </w:p>
    <w:p w:rsidR="006A7F41" w:rsidRPr="00626FEE" w:rsidRDefault="006A7F41" w:rsidP="006A7F41">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A7F41" w:rsidRDefault="006A7F41" w:rsidP="006A7F41">
      <w:pPr>
        <w:rPr>
          <w:sz w:val="26"/>
          <w:szCs w:val="26"/>
          <w:u w:val="single"/>
        </w:rPr>
      </w:pPr>
      <w:r>
        <w:rPr>
          <w:sz w:val="26"/>
          <w:szCs w:val="26"/>
          <w:u w:val="single"/>
        </w:rPr>
        <w:t>COMMENT:</w:t>
      </w:r>
    </w:p>
    <w:p w:rsidR="006A7F41" w:rsidRDefault="006A7F41" w:rsidP="006A7F41">
      <w:pPr>
        <w:rPr>
          <w:sz w:val="26"/>
          <w:szCs w:val="26"/>
          <w:u w:val="single"/>
        </w:rPr>
      </w:pPr>
    </w:p>
    <w:p w:rsidR="006A7F41" w:rsidRDefault="006A7F41" w:rsidP="006A7F41">
      <w:pPr>
        <w:rPr>
          <w:sz w:val="26"/>
          <w:szCs w:val="26"/>
          <w:u w:val="single"/>
        </w:rPr>
      </w:pPr>
    </w:p>
    <w:p w:rsidR="006A7F41" w:rsidRDefault="00E65AD3" w:rsidP="00E65AD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Ashley Douglas, Director of Advisement and Retention Services, will share the information we receive from Noel Levitz.</w:t>
      </w: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F32C9" w:rsidRDefault="005F32C9"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F32C9" w:rsidRDefault="005F32C9"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6567C" w:rsidRDefault="00C6567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F32C9" w:rsidP="00AE6838">
      <w:pPr>
        <w:jc w:val="center"/>
        <w:rPr>
          <w:sz w:val="26"/>
          <w:szCs w:val="26"/>
        </w:rPr>
      </w:pPr>
      <w:r>
        <w:rPr>
          <w:sz w:val="26"/>
          <w:szCs w:val="26"/>
        </w:rPr>
        <w:t>October 30</w:t>
      </w:r>
      <w:r w:rsidR="00C6567C">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F32C9">
        <w:rPr>
          <w:sz w:val="26"/>
          <w:szCs w:val="26"/>
          <w:u w:val="single"/>
        </w:rPr>
        <w:t>6</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F121C6" w:rsidRDefault="00F121C6" w:rsidP="00F121C6">
      <w:pPr>
        <w:jc w:val="center"/>
        <w:rPr>
          <w:sz w:val="26"/>
          <w:szCs w:val="26"/>
        </w:rPr>
      </w:pPr>
      <w:r>
        <w:rPr>
          <w:sz w:val="26"/>
          <w:szCs w:val="26"/>
        </w:rPr>
        <w:t>BOARD OF TRUSTEES</w:t>
      </w:r>
    </w:p>
    <w:p w:rsidR="00F121C6" w:rsidRDefault="005F32C9" w:rsidP="00F121C6">
      <w:pPr>
        <w:jc w:val="center"/>
        <w:rPr>
          <w:sz w:val="26"/>
          <w:szCs w:val="26"/>
        </w:rPr>
      </w:pPr>
      <w:r>
        <w:rPr>
          <w:sz w:val="26"/>
          <w:szCs w:val="26"/>
        </w:rPr>
        <w:t>October 30</w:t>
      </w:r>
      <w:r w:rsidR="00C6567C">
        <w:rPr>
          <w:sz w:val="26"/>
          <w:szCs w:val="26"/>
        </w:rPr>
        <w:t xml:space="preserve">, </w:t>
      </w:r>
      <w:r w:rsidR="00F121C6">
        <w:rPr>
          <w:sz w:val="26"/>
          <w:szCs w:val="26"/>
        </w:rPr>
        <w:t>2012</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5F32C9">
        <w:rPr>
          <w:sz w:val="26"/>
          <w:szCs w:val="26"/>
          <w:u w:val="single"/>
        </w:rPr>
        <w:t>7</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F32C9" w:rsidP="00AE6838">
      <w:pPr>
        <w:jc w:val="center"/>
        <w:rPr>
          <w:sz w:val="26"/>
          <w:szCs w:val="26"/>
        </w:rPr>
      </w:pPr>
      <w:r>
        <w:rPr>
          <w:sz w:val="26"/>
          <w:szCs w:val="26"/>
        </w:rPr>
        <w:t>October 30</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F32C9">
        <w:rPr>
          <w:sz w:val="26"/>
          <w:szCs w:val="26"/>
          <w:u w:val="single"/>
        </w:rPr>
        <w:t>8</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F32C9" w:rsidP="00AE6838">
      <w:pPr>
        <w:jc w:val="center"/>
        <w:rPr>
          <w:sz w:val="26"/>
          <w:szCs w:val="26"/>
        </w:rPr>
      </w:pPr>
      <w:r>
        <w:rPr>
          <w:sz w:val="26"/>
          <w:szCs w:val="26"/>
        </w:rPr>
        <w:t>October 30</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480A5F" w:rsidRPr="00480A5F" w:rsidRDefault="00480A5F" w:rsidP="00480A5F">
      <w:pPr>
        <w:spacing w:after="120"/>
        <w:rPr>
          <w:rFonts w:asciiTheme="minorHAnsi" w:hAnsiTheme="minorHAnsi" w:cstheme="minorHAnsi"/>
        </w:rPr>
      </w:pPr>
      <w:r w:rsidRPr="00480A5F">
        <w:rPr>
          <w:rFonts w:asciiTheme="minorHAnsi" w:hAnsiTheme="minorHAnsi" w:cstheme="minorHAnsi"/>
        </w:rPr>
        <w:t>Geary County Campus</w:t>
      </w:r>
    </w:p>
    <w:p w:rsidR="00480A5F" w:rsidRPr="00480A5F" w:rsidRDefault="00480A5F" w:rsidP="00480A5F">
      <w:pPr>
        <w:spacing w:after="120"/>
        <w:rPr>
          <w:rFonts w:asciiTheme="minorHAnsi" w:hAnsiTheme="minorHAnsi" w:cstheme="minorHAnsi"/>
        </w:rPr>
      </w:pPr>
      <w:r w:rsidRPr="00480A5F">
        <w:rPr>
          <w:rFonts w:asciiTheme="minorHAnsi" w:hAnsiTheme="minorHAnsi" w:cstheme="minorHAnsi"/>
        </w:rPr>
        <w:t>Report to the Board of Trustees</w:t>
      </w:r>
    </w:p>
    <w:p w:rsidR="00480A5F" w:rsidRDefault="00480A5F" w:rsidP="00480A5F">
      <w:pPr>
        <w:rPr>
          <w:rFonts w:asciiTheme="minorHAnsi" w:hAnsiTheme="minorHAnsi" w:cstheme="minorHAnsi"/>
        </w:rPr>
      </w:pPr>
      <w:r w:rsidRPr="00480A5F">
        <w:rPr>
          <w:rFonts w:asciiTheme="minorHAnsi" w:hAnsiTheme="minorHAnsi" w:cstheme="minorHAnsi"/>
        </w:rPr>
        <w:t>October 30, 2012</w:t>
      </w:r>
    </w:p>
    <w:p w:rsidR="00480A5F" w:rsidRPr="00480A5F" w:rsidRDefault="00480A5F" w:rsidP="00480A5F">
      <w:pPr>
        <w:rPr>
          <w:rFonts w:asciiTheme="minorHAnsi" w:hAnsiTheme="minorHAnsi" w:cstheme="minorHAnsi"/>
        </w:rPr>
      </w:pPr>
    </w:p>
    <w:p w:rsidR="00480A5F" w:rsidRDefault="00480A5F" w:rsidP="00480A5F">
      <w:pPr>
        <w:rPr>
          <w:rFonts w:asciiTheme="minorHAnsi" w:hAnsiTheme="minorHAnsi" w:cstheme="minorHAnsi"/>
        </w:rPr>
      </w:pPr>
      <w:r w:rsidRPr="00480A5F">
        <w:rPr>
          <w:rFonts w:asciiTheme="minorHAnsi" w:hAnsiTheme="minorHAnsi" w:cstheme="minorHAnsi"/>
        </w:rPr>
        <w:t>This report highlights the recent activities of the offices of the campus Dean, Student Services and Business and Industry Training:</w:t>
      </w:r>
    </w:p>
    <w:p w:rsidR="00480A5F" w:rsidRPr="00480A5F" w:rsidRDefault="00480A5F" w:rsidP="00480A5F">
      <w:pPr>
        <w:rPr>
          <w:rFonts w:asciiTheme="minorHAnsi" w:hAnsiTheme="minorHAnsi" w:cstheme="minorHAnsi"/>
        </w:rPr>
      </w:pPr>
    </w:p>
    <w:p w:rsidR="00480A5F" w:rsidRDefault="00480A5F" w:rsidP="00480A5F">
      <w:pPr>
        <w:rPr>
          <w:rFonts w:asciiTheme="minorHAnsi" w:hAnsiTheme="minorHAnsi" w:cstheme="minorHAnsi"/>
          <w:b/>
        </w:rPr>
      </w:pPr>
      <w:r w:rsidRPr="00480A5F">
        <w:rPr>
          <w:rFonts w:asciiTheme="minorHAnsi" w:hAnsiTheme="minorHAnsi" w:cstheme="minorHAnsi"/>
          <w:b/>
        </w:rPr>
        <w:t>Campus Activities – Brenda Edleston</w:t>
      </w:r>
    </w:p>
    <w:p w:rsidR="00480A5F" w:rsidRPr="00480A5F" w:rsidRDefault="00480A5F" w:rsidP="00480A5F">
      <w:pPr>
        <w:rPr>
          <w:rFonts w:asciiTheme="minorHAnsi" w:hAnsiTheme="minorHAnsi" w:cstheme="minorHAnsi"/>
          <w:b/>
        </w:rPr>
      </w:pPr>
    </w:p>
    <w:p w:rsidR="00480A5F" w:rsidRDefault="00480A5F" w:rsidP="00480A5F">
      <w:pPr>
        <w:pStyle w:val="ListParagraph"/>
        <w:numPr>
          <w:ilvl w:val="0"/>
          <w:numId w:val="10"/>
        </w:numPr>
        <w:contextualSpacing w:val="0"/>
      </w:pPr>
      <w:r>
        <w:t>Brenda Edleston is a new member of the Junction City Rotary Club, inducted earlier this month.</w:t>
      </w:r>
    </w:p>
    <w:p w:rsidR="00480A5F" w:rsidRDefault="00480A5F" w:rsidP="00480A5F">
      <w:pPr>
        <w:pStyle w:val="ListParagraph"/>
        <w:numPr>
          <w:ilvl w:val="0"/>
          <w:numId w:val="10"/>
        </w:numPr>
        <w:contextualSpacing w:val="0"/>
      </w:pPr>
      <w:r>
        <w:t xml:space="preserve">The Geary County Campus faculty and staff participated in a two-day workshop on Mental Health First Aid, which concluded Friday, September 28.  The trainers were from Pawnee Mental Health Services.  The intent of the training was to raise the staff’s level of awareness of the signs people may exhibit when possibly having mental distress.   The group was taught to: assess the potential for harm, listen nonjudgmentally, give reassurance and information, encourage appropriate professional help and encourage self-help and support strategies. </w:t>
      </w:r>
    </w:p>
    <w:p w:rsidR="00480A5F" w:rsidRDefault="00480A5F" w:rsidP="00480A5F">
      <w:pPr>
        <w:pStyle w:val="ListParagraph"/>
        <w:numPr>
          <w:ilvl w:val="0"/>
          <w:numId w:val="10"/>
        </w:numPr>
        <w:contextualSpacing w:val="0"/>
      </w:pPr>
      <w:r>
        <w:t>A dozen members of the staff and administration came from Concordia on Wednesday, October 3, to assist in the move-in to Building D.  The group also toured the mobile science lab at the New Horizon’s facility.</w:t>
      </w:r>
    </w:p>
    <w:p w:rsidR="00480A5F" w:rsidRDefault="00480A5F" w:rsidP="00480A5F">
      <w:pPr>
        <w:pStyle w:val="ListParagraph"/>
        <w:numPr>
          <w:ilvl w:val="0"/>
          <w:numId w:val="10"/>
        </w:numPr>
        <w:contextualSpacing w:val="0"/>
      </w:pPr>
      <w:r>
        <w:t>The Geary County Public Building Commission held its monthly meeting on the Geary Campus the morning of October 11.  The Commission is the legal owner of the new GCC science building.  The building is leased to the Geary County Commissioners, who in turn lease the structure to CCCC.  Following their business meeting, the group toured the facility.</w:t>
      </w:r>
    </w:p>
    <w:p w:rsidR="00480A5F" w:rsidRDefault="00480A5F" w:rsidP="00480A5F">
      <w:pPr>
        <w:pStyle w:val="ListParagraph"/>
        <w:numPr>
          <w:ilvl w:val="0"/>
          <w:numId w:val="10"/>
        </w:numPr>
        <w:contextualSpacing w:val="0"/>
      </w:pPr>
      <w:r>
        <w:t>The Geary County Campus faculty and staff completed a month-long strategic planning process on Friday, October 12.  The group had previously conducted an analysis of the campus</w:t>
      </w:r>
      <w:r w:rsidR="009070C0">
        <w:t>’</w:t>
      </w:r>
      <w:r>
        <w:t xml:space="preserve"> strengths, weaknesses, opportunities and threats (SWOT).  The same process was used with the adjunct faculty, and the public was invited to comment through a notice sent to all Chamber of Commerce members.  After reviewing this information, the GCC faculty and staff wrote two strategic goals for the campus.  The first goal addresses increasing enrollment in the Agri-Biotechnology program through new course delivery formats and articulation agreements.  The second goal focuses on the support given to the large population of adjunct faculty that serves the College on the Geary Campus.</w:t>
      </w:r>
    </w:p>
    <w:p w:rsidR="00480A5F" w:rsidRDefault="00480A5F" w:rsidP="00480A5F">
      <w:pPr>
        <w:pStyle w:val="ListParagraph"/>
        <w:numPr>
          <w:ilvl w:val="0"/>
          <w:numId w:val="10"/>
        </w:numPr>
        <w:contextualSpacing w:val="0"/>
      </w:pPr>
      <w:r>
        <w:t>On Tuesday, October 16, Brenda Edleston met with members of the TRAC-7 management team.  The purpose of the day-long meeting was to review the campus’ progress in satisfying the requirements of the TAACCCT grant.</w:t>
      </w:r>
    </w:p>
    <w:p w:rsidR="00480A5F" w:rsidRDefault="00480A5F" w:rsidP="00480A5F">
      <w:pPr>
        <w:pStyle w:val="ListParagraph"/>
        <w:numPr>
          <w:ilvl w:val="0"/>
          <w:numId w:val="10"/>
        </w:numPr>
        <w:contextualSpacing w:val="0"/>
      </w:pPr>
      <w:r>
        <w:t>October 16 was also the day of the GCC Flu Shot Clinic conducted by CCCC’s nurse practitioner, Judith Bunting.</w:t>
      </w:r>
    </w:p>
    <w:p w:rsidR="00480A5F" w:rsidRDefault="00480A5F" w:rsidP="00480A5F">
      <w:pPr>
        <w:pStyle w:val="ListParagraph"/>
        <w:numPr>
          <w:ilvl w:val="0"/>
          <w:numId w:val="10"/>
        </w:numPr>
        <w:contextualSpacing w:val="0"/>
      </w:pPr>
      <w:r>
        <w:t>The CCCC T-Bird bookstore held an on-site sale on the Geary Campus.  Cassie Wurtz set up a booth in Building A to sell Cloud apparel and other logo items.</w:t>
      </w:r>
    </w:p>
    <w:p w:rsidR="00480A5F" w:rsidRDefault="00480A5F" w:rsidP="00480A5F">
      <w:pPr>
        <w:pStyle w:val="ListParagraph"/>
        <w:numPr>
          <w:ilvl w:val="0"/>
          <w:numId w:val="10"/>
        </w:numPr>
        <w:contextualSpacing w:val="0"/>
      </w:pPr>
      <w:r>
        <w:t xml:space="preserve">Three fulltime and one adjunct instructor and the dean from the Geary Campus participated in the Statewide Core Competencies Meeting held October 19 at Kansas State University.  Faculty met with their counterparts from other two-year colleges and four-year universities to construct curriculum in a wide variety of disciplines.  This work enables students to transfer without loss of course credits when they transfer courses reviewed through the Core Competencies process. </w:t>
      </w:r>
    </w:p>
    <w:p w:rsidR="00480A5F" w:rsidRDefault="00480A5F" w:rsidP="00480A5F">
      <w:pPr>
        <w:pStyle w:val="ListParagraph"/>
        <w:numPr>
          <w:ilvl w:val="0"/>
          <w:numId w:val="10"/>
        </w:numPr>
        <w:contextualSpacing w:val="0"/>
      </w:pPr>
      <w:r>
        <w:t>Coming up in November, an art exhibit will be held on campus featuring students from Barbara Stevens’ Art Appreciation class delivered to the Geary Campus via ITV.  Student Jeff Morton is organizing the event in which several of the Art Appreciation students will be showing their work for the first time in a public venue.</w:t>
      </w:r>
    </w:p>
    <w:p w:rsidR="00480A5F" w:rsidRDefault="00480A5F" w:rsidP="00480A5F">
      <w:pPr>
        <w:pStyle w:val="ListParagraph"/>
        <w:numPr>
          <w:ilvl w:val="0"/>
          <w:numId w:val="10"/>
        </w:numPr>
        <w:contextualSpacing w:val="0"/>
      </w:pPr>
      <w:r>
        <w:t xml:space="preserve">The ribbon cutting and official opening of Building D also takes place this November.  The ribbon cutting ceremony will be 2:00 to 2:45 PM on Wednesday, November 7.  Special guests include Governor Brownback, city and county officials and members of the TRAC-7 management team. </w:t>
      </w:r>
    </w:p>
    <w:p w:rsidR="00480A5F" w:rsidRDefault="00480A5F" w:rsidP="00480A5F">
      <w:pPr>
        <w:pStyle w:val="ListParagraph"/>
        <w:ind w:left="360"/>
        <w:contextualSpacing w:val="0"/>
      </w:pPr>
    </w:p>
    <w:p w:rsidR="00480A5F" w:rsidRDefault="00480A5F" w:rsidP="00480A5F">
      <w:pPr>
        <w:rPr>
          <w:rFonts w:cstheme="minorHAnsi"/>
          <w:b/>
        </w:rPr>
      </w:pPr>
      <w:r w:rsidRPr="00EF5EEB">
        <w:rPr>
          <w:rFonts w:cstheme="minorHAnsi"/>
          <w:b/>
        </w:rPr>
        <w:t>Student Services Activities – Jennifer Zabokrtsky</w:t>
      </w:r>
    </w:p>
    <w:p w:rsidR="003471C3" w:rsidRDefault="003471C3" w:rsidP="00480A5F">
      <w:pPr>
        <w:rPr>
          <w:rFonts w:cstheme="minorHAnsi"/>
          <w:b/>
        </w:rPr>
      </w:pPr>
    </w:p>
    <w:p w:rsidR="00480A5F" w:rsidRDefault="00480A5F" w:rsidP="00480A5F">
      <w:pPr>
        <w:rPr>
          <w:rFonts w:cstheme="minorHAnsi"/>
          <w:b/>
        </w:rPr>
      </w:pPr>
    </w:p>
    <w:p w:rsidR="00480A5F" w:rsidRDefault="00480A5F" w:rsidP="00480A5F">
      <w:pPr>
        <w:rPr>
          <w:rFonts w:cstheme="minorHAnsi"/>
          <w:b/>
        </w:rPr>
      </w:pPr>
      <w:r>
        <w:rPr>
          <w:rFonts w:cstheme="minorHAnsi"/>
          <w:b/>
        </w:rPr>
        <w:t>Recruitment/Admissions</w:t>
      </w:r>
    </w:p>
    <w:p w:rsidR="00480A5F" w:rsidRDefault="00480A5F" w:rsidP="00480A5F">
      <w:pPr>
        <w:rPr>
          <w:rFonts w:cstheme="minorHAnsi"/>
          <w:b/>
        </w:rPr>
      </w:pPr>
    </w:p>
    <w:p w:rsidR="00480A5F" w:rsidRDefault="00480A5F" w:rsidP="00480A5F">
      <w:pPr>
        <w:pStyle w:val="ListParagraph"/>
        <w:numPr>
          <w:ilvl w:val="0"/>
          <w:numId w:val="10"/>
        </w:numPr>
        <w:contextualSpacing w:val="0"/>
        <w:rPr>
          <w:sz w:val="24"/>
          <w:szCs w:val="24"/>
        </w:rPr>
      </w:pPr>
      <w:r>
        <w:rPr>
          <w:sz w:val="24"/>
          <w:szCs w:val="24"/>
        </w:rPr>
        <w:t>More than 20 GCC students and 6 faculty and staff manned the Cloud booth at Apple Day on post Saturday, September 22.  We gave away 2 large boxes of Cloud frisbees, many Cloud pennants and promoted enrollment in Second Start courses.</w:t>
      </w:r>
    </w:p>
    <w:p w:rsidR="00480A5F" w:rsidRDefault="00480A5F" w:rsidP="00480A5F">
      <w:pPr>
        <w:pStyle w:val="ListParagraph"/>
        <w:numPr>
          <w:ilvl w:val="0"/>
          <w:numId w:val="10"/>
        </w:numPr>
        <w:contextualSpacing w:val="0"/>
        <w:rPr>
          <w:sz w:val="24"/>
          <w:szCs w:val="24"/>
        </w:rPr>
      </w:pPr>
      <w:r>
        <w:rPr>
          <w:sz w:val="24"/>
          <w:szCs w:val="24"/>
        </w:rPr>
        <w:t>Miriam Melendez, Student Services Specialist/Military Liaison, has made great contacts on post with Education Services and representatives from Central Michigan and K-State at Fort Riley.  Cloud promotional materials are now in all three of those offices on post.</w:t>
      </w:r>
    </w:p>
    <w:p w:rsidR="00480A5F" w:rsidRDefault="00480A5F" w:rsidP="00480A5F">
      <w:pPr>
        <w:pStyle w:val="ListParagraph"/>
        <w:numPr>
          <w:ilvl w:val="0"/>
          <w:numId w:val="10"/>
        </w:numPr>
        <w:contextualSpacing w:val="0"/>
        <w:rPr>
          <w:sz w:val="24"/>
          <w:szCs w:val="24"/>
        </w:rPr>
      </w:pPr>
      <w:r>
        <w:rPr>
          <w:sz w:val="24"/>
          <w:szCs w:val="24"/>
        </w:rPr>
        <w:t xml:space="preserve">Miriam Melendez and Jennifer Zabokrtsky, Coordinator of Student Services, attended the Junction City High School College Planning Conference/College Fair on October 15.  </w:t>
      </w:r>
    </w:p>
    <w:p w:rsidR="00480A5F" w:rsidRDefault="00480A5F" w:rsidP="00480A5F">
      <w:pPr>
        <w:pStyle w:val="ListParagraph"/>
        <w:numPr>
          <w:ilvl w:val="0"/>
          <w:numId w:val="10"/>
        </w:numPr>
        <w:contextualSpacing w:val="0"/>
        <w:rPr>
          <w:sz w:val="24"/>
          <w:szCs w:val="24"/>
        </w:rPr>
      </w:pPr>
      <w:r>
        <w:rPr>
          <w:sz w:val="24"/>
          <w:szCs w:val="24"/>
        </w:rPr>
        <w:t>Miriam Melendez met with Calvin Carter, TRAC-7 Outreach Coordinator, regarding promotional materials for the TRAC-7 programs, including Agri-Biotechnology at Cloud.</w:t>
      </w:r>
    </w:p>
    <w:p w:rsidR="00480A5F" w:rsidRDefault="00480A5F" w:rsidP="00480A5F">
      <w:pPr>
        <w:pStyle w:val="ListParagraph"/>
        <w:numPr>
          <w:ilvl w:val="0"/>
          <w:numId w:val="10"/>
        </w:numPr>
        <w:contextualSpacing w:val="0"/>
        <w:rPr>
          <w:sz w:val="24"/>
          <w:szCs w:val="24"/>
        </w:rPr>
      </w:pPr>
      <w:r>
        <w:rPr>
          <w:sz w:val="24"/>
          <w:szCs w:val="24"/>
        </w:rPr>
        <w:t>Miriam Melendez and Amanda Rankin, Business and Industry Administrative Assistant,  attended the Footlocker Wellness Fair from 8:00-4:00 October 18 to promote Cloud programs to Footlocker employees in Junction City.</w:t>
      </w:r>
    </w:p>
    <w:p w:rsidR="00480A5F" w:rsidRDefault="00480A5F" w:rsidP="00480A5F">
      <w:pPr>
        <w:pStyle w:val="ListParagraph"/>
        <w:numPr>
          <w:ilvl w:val="0"/>
          <w:numId w:val="10"/>
        </w:numPr>
        <w:contextualSpacing w:val="0"/>
        <w:rPr>
          <w:sz w:val="24"/>
          <w:szCs w:val="24"/>
        </w:rPr>
      </w:pPr>
      <w:r>
        <w:rPr>
          <w:sz w:val="24"/>
          <w:szCs w:val="24"/>
        </w:rPr>
        <w:t>Miriam Melendez, Jennifer Zabokrtsky and Pete Pellegrin, instructor and faculty advisor, will attend a College Fair at the Community Center in Ogden October 26.</w:t>
      </w:r>
    </w:p>
    <w:p w:rsidR="00480A5F" w:rsidRDefault="00480A5F" w:rsidP="00480A5F">
      <w:pPr>
        <w:pStyle w:val="ListParagraph"/>
        <w:numPr>
          <w:ilvl w:val="0"/>
          <w:numId w:val="10"/>
        </w:numPr>
        <w:contextualSpacing w:val="0"/>
        <w:rPr>
          <w:sz w:val="24"/>
          <w:szCs w:val="24"/>
        </w:rPr>
      </w:pPr>
      <w:r>
        <w:rPr>
          <w:sz w:val="24"/>
          <w:szCs w:val="24"/>
        </w:rPr>
        <w:t>Student Services administered the Compass placement test to 17 prospective students from September 24 – October 15.</w:t>
      </w:r>
    </w:p>
    <w:p w:rsidR="00480A5F" w:rsidRDefault="00480A5F" w:rsidP="00480A5F"/>
    <w:p w:rsidR="00480A5F" w:rsidRPr="005F49A8" w:rsidRDefault="00480A5F" w:rsidP="00480A5F"/>
    <w:p w:rsidR="00480A5F" w:rsidRDefault="00480A5F" w:rsidP="00480A5F">
      <w:pPr>
        <w:rPr>
          <w:rFonts w:cstheme="minorHAnsi"/>
          <w:b/>
        </w:rPr>
      </w:pPr>
      <w:r>
        <w:rPr>
          <w:rFonts w:cstheme="minorHAnsi"/>
          <w:b/>
        </w:rPr>
        <w:t>Military/Veterans</w:t>
      </w:r>
    </w:p>
    <w:p w:rsidR="00480A5F" w:rsidRDefault="00480A5F" w:rsidP="00480A5F">
      <w:pPr>
        <w:rPr>
          <w:rFonts w:cstheme="minorHAnsi"/>
          <w:b/>
        </w:rPr>
      </w:pPr>
    </w:p>
    <w:p w:rsidR="00480A5F" w:rsidRDefault="00480A5F" w:rsidP="00480A5F">
      <w:pPr>
        <w:pStyle w:val="ListParagraph"/>
        <w:numPr>
          <w:ilvl w:val="0"/>
          <w:numId w:val="10"/>
        </w:numPr>
        <w:contextualSpacing w:val="0"/>
        <w:rPr>
          <w:sz w:val="24"/>
          <w:szCs w:val="24"/>
        </w:rPr>
      </w:pPr>
      <w:r>
        <w:rPr>
          <w:sz w:val="24"/>
          <w:szCs w:val="24"/>
        </w:rPr>
        <w:t>Miriam Melendez and Jennifer Zabokrtsky participated in a Military Friendly Schools webinar October 1 to learn about administering a student survey as part of next year’s Military Friendly Schools application process.</w:t>
      </w:r>
    </w:p>
    <w:p w:rsidR="00480A5F" w:rsidRDefault="00480A5F" w:rsidP="00480A5F">
      <w:pPr>
        <w:pStyle w:val="ListParagraph"/>
        <w:numPr>
          <w:ilvl w:val="0"/>
          <w:numId w:val="10"/>
        </w:numPr>
        <w:contextualSpacing w:val="0"/>
        <w:rPr>
          <w:sz w:val="24"/>
          <w:szCs w:val="24"/>
        </w:rPr>
      </w:pPr>
      <w:r>
        <w:rPr>
          <w:sz w:val="24"/>
          <w:szCs w:val="24"/>
        </w:rPr>
        <w:t>Patti Elliott, Cloud’s Veteran’s Rep, continues to travel to GCC on Thursdays to meet with student veterans and train Miriam Melendez, Student Services Specialist/Military Affairs Liaison.</w:t>
      </w:r>
    </w:p>
    <w:p w:rsidR="00480A5F" w:rsidRDefault="00480A5F" w:rsidP="00480A5F">
      <w:pPr>
        <w:pStyle w:val="ListParagraph"/>
        <w:ind w:left="360"/>
        <w:contextualSpacing w:val="0"/>
        <w:rPr>
          <w:sz w:val="24"/>
          <w:szCs w:val="24"/>
        </w:rPr>
      </w:pPr>
    </w:p>
    <w:p w:rsidR="00480A5F" w:rsidRDefault="00480A5F" w:rsidP="00480A5F">
      <w:pPr>
        <w:rPr>
          <w:rFonts w:cstheme="minorHAnsi"/>
          <w:b/>
        </w:rPr>
      </w:pPr>
      <w:r>
        <w:rPr>
          <w:rFonts w:cstheme="minorHAnsi"/>
          <w:b/>
        </w:rPr>
        <w:t>Enrollment/Advising/Transfer</w:t>
      </w:r>
    </w:p>
    <w:p w:rsidR="00480A5F" w:rsidRDefault="00480A5F" w:rsidP="00480A5F">
      <w:pPr>
        <w:rPr>
          <w:rFonts w:cstheme="minorHAnsi"/>
          <w:b/>
        </w:rPr>
      </w:pPr>
    </w:p>
    <w:p w:rsidR="00480A5F" w:rsidRDefault="00480A5F" w:rsidP="00480A5F">
      <w:pPr>
        <w:pStyle w:val="ListParagraph"/>
        <w:numPr>
          <w:ilvl w:val="0"/>
          <w:numId w:val="10"/>
        </w:numPr>
        <w:contextualSpacing w:val="0"/>
        <w:rPr>
          <w:sz w:val="24"/>
          <w:szCs w:val="24"/>
        </w:rPr>
      </w:pPr>
      <w:r>
        <w:rPr>
          <w:sz w:val="24"/>
          <w:szCs w:val="24"/>
        </w:rPr>
        <w:t>Deana Core, Transfer Coordinator from K-State, was on campus October 1 meeting with students; and GCC advisors and Student Services staff joined the Cloud/K-state transfer meeting in Concordia via ITV on October 2.</w:t>
      </w:r>
    </w:p>
    <w:p w:rsidR="00480A5F" w:rsidRDefault="00480A5F" w:rsidP="00480A5F">
      <w:pPr>
        <w:pStyle w:val="ListParagraph"/>
        <w:numPr>
          <w:ilvl w:val="0"/>
          <w:numId w:val="10"/>
        </w:numPr>
        <w:contextualSpacing w:val="0"/>
        <w:rPr>
          <w:sz w:val="24"/>
          <w:szCs w:val="24"/>
        </w:rPr>
      </w:pPr>
      <w:r>
        <w:rPr>
          <w:sz w:val="24"/>
          <w:szCs w:val="24"/>
        </w:rPr>
        <w:t>A representative from National American University (NAU) was on campus Friday,</w:t>
      </w:r>
      <w:r w:rsidR="009070C0">
        <w:rPr>
          <w:sz w:val="24"/>
          <w:szCs w:val="24"/>
        </w:rPr>
        <w:t xml:space="preserve"> </w:t>
      </w:r>
      <w:r>
        <w:rPr>
          <w:sz w:val="24"/>
          <w:szCs w:val="24"/>
        </w:rPr>
        <w:t>October 5, to talk about the recent articulation agreement between Cloud and NAU and their online bachelor’s and master’s degree programs.</w:t>
      </w:r>
    </w:p>
    <w:p w:rsidR="00480A5F" w:rsidRDefault="00480A5F" w:rsidP="00480A5F">
      <w:pPr>
        <w:pStyle w:val="ListParagraph"/>
        <w:numPr>
          <w:ilvl w:val="0"/>
          <w:numId w:val="10"/>
        </w:numPr>
        <w:contextualSpacing w:val="0"/>
        <w:rPr>
          <w:sz w:val="24"/>
          <w:szCs w:val="24"/>
        </w:rPr>
      </w:pPr>
      <w:r>
        <w:rPr>
          <w:sz w:val="24"/>
          <w:szCs w:val="24"/>
        </w:rPr>
        <w:t>Our Second Start 8 week session began Thursday, October 11.  Over 120 August-start students are enrolled in at least one Second Start course.  Thirty-seven new students are enrolled in Second Start courses.</w:t>
      </w:r>
    </w:p>
    <w:p w:rsidR="00480A5F" w:rsidRDefault="00480A5F" w:rsidP="00480A5F">
      <w:pPr>
        <w:pStyle w:val="ListParagraph"/>
        <w:numPr>
          <w:ilvl w:val="0"/>
          <w:numId w:val="10"/>
        </w:numPr>
        <w:contextualSpacing w:val="0"/>
        <w:rPr>
          <w:sz w:val="24"/>
          <w:szCs w:val="24"/>
        </w:rPr>
      </w:pPr>
      <w:r>
        <w:rPr>
          <w:sz w:val="24"/>
          <w:szCs w:val="24"/>
        </w:rPr>
        <w:t>Geary County Campus advisors and Student Services staff met Friday, October 12, to prepare for the upcoming spring 2013 enrollment and to share information from the Kansas Academic Advising Network meeting and Washburn’s Counselor Day.</w:t>
      </w:r>
    </w:p>
    <w:p w:rsidR="00480A5F" w:rsidRDefault="00480A5F" w:rsidP="00480A5F">
      <w:pPr>
        <w:pStyle w:val="ListParagraph"/>
        <w:numPr>
          <w:ilvl w:val="0"/>
          <w:numId w:val="10"/>
        </w:numPr>
        <w:contextualSpacing w:val="0"/>
        <w:rPr>
          <w:sz w:val="24"/>
          <w:szCs w:val="24"/>
        </w:rPr>
      </w:pPr>
      <w:r>
        <w:rPr>
          <w:sz w:val="24"/>
          <w:szCs w:val="24"/>
        </w:rPr>
        <w:t xml:space="preserve">New Student Orientation for Second Start students was Friday, October 12, from 5:30-7:00 PM.  Brenda Edleston, Cindy Lamberty and LisaMarie Cheek presented information on student success, campus resources, Cloud policies, iCloud and student organizations to new Second Start students.  </w:t>
      </w:r>
    </w:p>
    <w:p w:rsidR="00480A5F" w:rsidRDefault="00480A5F" w:rsidP="00480A5F">
      <w:pPr>
        <w:pStyle w:val="ListParagraph"/>
        <w:numPr>
          <w:ilvl w:val="0"/>
          <w:numId w:val="10"/>
        </w:numPr>
        <w:contextualSpacing w:val="0"/>
        <w:rPr>
          <w:sz w:val="24"/>
          <w:szCs w:val="24"/>
        </w:rPr>
      </w:pPr>
      <w:r>
        <w:rPr>
          <w:sz w:val="24"/>
          <w:szCs w:val="24"/>
        </w:rPr>
        <w:t xml:space="preserve">Jennifer Zabokrtsky attended the Concordia Enrollment Prep Advisor meeting </w:t>
      </w:r>
      <w:r w:rsidR="009070C0">
        <w:rPr>
          <w:sz w:val="24"/>
          <w:szCs w:val="24"/>
        </w:rPr>
        <w:t xml:space="preserve">October 18 </w:t>
      </w:r>
      <w:r>
        <w:rPr>
          <w:sz w:val="24"/>
          <w:szCs w:val="24"/>
        </w:rPr>
        <w:t>via ITV</w:t>
      </w:r>
      <w:r w:rsidR="009070C0">
        <w:rPr>
          <w:sz w:val="24"/>
          <w:szCs w:val="24"/>
        </w:rPr>
        <w:t>.</w:t>
      </w:r>
    </w:p>
    <w:p w:rsidR="00480A5F" w:rsidRDefault="00480A5F" w:rsidP="00480A5F">
      <w:pPr>
        <w:pStyle w:val="ListParagraph"/>
        <w:numPr>
          <w:ilvl w:val="0"/>
          <w:numId w:val="10"/>
        </w:numPr>
        <w:contextualSpacing w:val="0"/>
        <w:rPr>
          <w:sz w:val="24"/>
          <w:szCs w:val="24"/>
        </w:rPr>
      </w:pPr>
      <w:r>
        <w:rPr>
          <w:sz w:val="24"/>
          <w:szCs w:val="24"/>
        </w:rPr>
        <w:t>Spring enrollment began Monday, October 22.</w:t>
      </w:r>
    </w:p>
    <w:p w:rsidR="003471C3" w:rsidRDefault="003471C3" w:rsidP="00896D5F">
      <w:pPr>
        <w:pStyle w:val="ListParagraph"/>
        <w:ind w:left="360"/>
        <w:contextualSpacing w:val="0"/>
        <w:rPr>
          <w:sz w:val="24"/>
          <w:szCs w:val="24"/>
        </w:rPr>
      </w:pPr>
    </w:p>
    <w:p w:rsidR="00480A5F" w:rsidRDefault="00480A5F" w:rsidP="00480A5F">
      <w:pPr>
        <w:rPr>
          <w:rFonts w:cstheme="minorHAnsi"/>
          <w:b/>
        </w:rPr>
      </w:pPr>
      <w:r>
        <w:rPr>
          <w:rFonts w:cstheme="minorHAnsi"/>
          <w:b/>
        </w:rPr>
        <w:t>Business and Industry Training – Jason York</w:t>
      </w:r>
    </w:p>
    <w:p w:rsidR="00480A5F" w:rsidRDefault="00480A5F" w:rsidP="00480A5F">
      <w:pPr>
        <w:rPr>
          <w:rFonts w:cstheme="minorHAnsi"/>
          <w:b/>
        </w:rPr>
      </w:pPr>
    </w:p>
    <w:p w:rsidR="00480A5F" w:rsidRDefault="00480A5F" w:rsidP="00480A5F">
      <w:pPr>
        <w:pStyle w:val="ListParagraph"/>
        <w:numPr>
          <w:ilvl w:val="0"/>
          <w:numId w:val="11"/>
        </w:numPr>
        <w:ind w:left="360"/>
        <w:contextualSpacing w:val="0"/>
      </w:pPr>
      <w:r>
        <w:t>Twenty</w:t>
      </w:r>
      <w:r w:rsidRPr="00204428">
        <w:t xml:space="preserve"> students participated in the CDL Phase I training sessions held </w:t>
      </w:r>
      <w:r>
        <w:t>September 17-20.  Four students utilized the Veteran’s Workforce Investment Program through the KansasWORKS program, and four different students took the program as preparation for</w:t>
      </w:r>
      <w:r w:rsidRPr="00204428">
        <w:t xml:space="preserve"> transfer to Manhattan Area Technical College for their Electrical Power and Distribution Program.  </w:t>
      </w:r>
      <w:r>
        <w:t xml:space="preserve">Fifteen students participated in the CDL Phase I training sessions held October 22-25.  Three students were active military, and one student was from the City of Junction City.  Two </w:t>
      </w:r>
      <w:r w:rsidRPr="00204428">
        <w:t>students utilized the Veteran’s Workforce Investment Program through the KansasWORKS program</w:t>
      </w:r>
      <w:r>
        <w:t xml:space="preserve">, and </w:t>
      </w:r>
      <w:r w:rsidRPr="00204428">
        <w:t>three</w:t>
      </w:r>
      <w:r>
        <w:t xml:space="preserve"> students are getting their CDL to transfer to Manhattan Area Technical College for their </w:t>
      </w:r>
      <w:r w:rsidRPr="00D3081F">
        <w:t>Electrical Power and Distribution Program</w:t>
      </w:r>
      <w:r>
        <w:t>.  The next CDL Phase I training will be held November 16 and 17, and there are already seven students signed up for the class.</w:t>
      </w:r>
    </w:p>
    <w:p w:rsidR="00480A5F" w:rsidRDefault="00480A5F" w:rsidP="00480A5F">
      <w:pPr>
        <w:pStyle w:val="ListParagraph"/>
        <w:numPr>
          <w:ilvl w:val="0"/>
          <w:numId w:val="11"/>
        </w:numPr>
        <w:ind w:left="360"/>
        <w:contextualSpacing w:val="0"/>
      </w:pPr>
      <w:r>
        <w:t>CDL Phase II training (behind-the-wheel driving) is ongoing, and students are completing their driving examinations weekly at the Junction City DMV.  Phase II with instructional driving and examinations at the Junction City DM</w:t>
      </w:r>
      <w:r w:rsidR="00D10B95">
        <w:t>V</w:t>
      </w:r>
      <w:r>
        <w:t xml:space="preserve"> is currently booked continuously through the middle of November.</w:t>
      </w:r>
    </w:p>
    <w:p w:rsidR="00480A5F" w:rsidRDefault="00480A5F" w:rsidP="00480A5F">
      <w:pPr>
        <w:pStyle w:val="ListParagraph"/>
        <w:numPr>
          <w:ilvl w:val="0"/>
          <w:numId w:val="11"/>
        </w:numPr>
        <w:ind w:left="360"/>
        <w:contextualSpacing w:val="0"/>
      </w:pPr>
      <w:r>
        <w:t xml:space="preserve">In cooperation with JoDee Aldridge-Ball, Coordinator of Allied Health, twenty students completed CNA Online-Hybrid courses ending October 13.  Thirty-three students took the CNA state board exam Wednesday, October 3.  Ten students started CNA Online-Hybrid courses on October 8.  The next CNA Online-Hybrid training begins November 12, and we will be enrolling at least 20 students for that start date.  The next CNA state board exam will be Wednesday, November 7. </w:t>
      </w:r>
    </w:p>
    <w:p w:rsidR="00480A5F" w:rsidRDefault="00480A5F" w:rsidP="00480A5F">
      <w:pPr>
        <w:pStyle w:val="ListParagraph"/>
        <w:numPr>
          <w:ilvl w:val="0"/>
          <w:numId w:val="11"/>
        </w:numPr>
        <w:ind w:left="360"/>
        <w:contextualSpacing w:val="0"/>
      </w:pPr>
      <w:r>
        <w:t>Ten students participated in Motorcycle Safety Classes held between September 27 and October 28.  These were the last Motorcycle Safety Courses for the season.  We expect to start Motorcycle Safety Classes again in March 2013.</w:t>
      </w:r>
    </w:p>
    <w:p w:rsidR="00480A5F" w:rsidRDefault="00480A5F" w:rsidP="00480A5F">
      <w:pPr>
        <w:pStyle w:val="ListParagraph"/>
        <w:numPr>
          <w:ilvl w:val="0"/>
          <w:numId w:val="11"/>
        </w:numPr>
        <w:ind w:left="360"/>
        <w:contextualSpacing w:val="0"/>
      </w:pPr>
      <w:r>
        <w:t>The GCC hosted a Kansas Board of EMS Skills Examination Saturday, September 29.  We are pleased to offer this opportunity for Cloud EMT students to take the skills examination close to home.  We will also be hosting other candidates from around the state who selected “Cloud’s Geary County Campus” as a test location.  We will be able to offer the SKEMS skills test on our campus again in the future.</w:t>
      </w:r>
    </w:p>
    <w:p w:rsidR="00480A5F" w:rsidRDefault="00480A5F" w:rsidP="00480A5F">
      <w:pPr>
        <w:pStyle w:val="ListParagraph"/>
        <w:numPr>
          <w:ilvl w:val="0"/>
          <w:numId w:val="11"/>
        </w:numPr>
        <w:ind w:left="360"/>
        <w:contextualSpacing w:val="0"/>
      </w:pPr>
      <w:r>
        <w:t>On November 13, B&amp;I and representatives from Student Services will attend the Fort Riley Education Fair to promote Cloud County Community College programs.  The Education Fair will allow soldiers and their dependents to look at all that Cloud County Community College has to offer them.</w:t>
      </w:r>
    </w:p>
    <w:p w:rsidR="000862E1" w:rsidRPr="00480A5F" w:rsidRDefault="000862E1" w:rsidP="00AE6838">
      <w:pPr>
        <w:jc w:val="center"/>
        <w:rPr>
          <w:rFonts w:asciiTheme="minorHAnsi" w:hAnsiTheme="minorHAnsi" w:cstheme="minorHAnsi"/>
          <w:sz w:val="26"/>
          <w:szCs w:val="26"/>
        </w:rPr>
      </w:pPr>
    </w:p>
    <w:p w:rsidR="00480A5F" w:rsidRDefault="00480A5F"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F32C9" w:rsidP="00AE6838">
      <w:pPr>
        <w:jc w:val="center"/>
        <w:rPr>
          <w:sz w:val="26"/>
          <w:szCs w:val="26"/>
        </w:rPr>
      </w:pPr>
      <w:r>
        <w:rPr>
          <w:sz w:val="26"/>
          <w:szCs w:val="26"/>
        </w:rPr>
        <w:t>October 30</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3E37">
        <w:rPr>
          <w:sz w:val="26"/>
          <w:szCs w:val="26"/>
          <w:u w:val="single"/>
        </w:rPr>
        <w:t xml:space="preserve"> </w:t>
      </w:r>
      <w:r w:rsidR="00A92ABA">
        <w:rPr>
          <w:sz w:val="26"/>
          <w:szCs w:val="26"/>
          <w:u w:val="single"/>
        </w:rPr>
        <w:t>1</w:t>
      </w:r>
      <w:r w:rsidR="005F32C9">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Cloud County Community College Foundation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2B7FEB" w:rsidRDefault="002B7FEB" w:rsidP="00AE6838">
      <w:pPr>
        <w:jc w:val="center"/>
        <w:rPr>
          <w:sz w:val="26"/>
          <w:szCs w:val="26"/>
        </w:rPr>
      </w:pPr>
    </w:p>
    <w:p w:rsidR="00C06557" w:rsidRDefault="00C06557" w:rsidP="00C06557">
      <w:pPr>
        <w:jc w:val="center"/>
        <w:rPr>
          <w:sz w:val="28"/>
          <w:szCs w:val="28"/>
        </w:rPr>
      </w:pPr>
      <w:r>
        <w:rPr>
          <w:sz w:val="28"/>
          <w:szCs w:val="28"/>
        </w:rPr>
        <w:t>CCCC FOUNDATION STATUS</w:t>
      </w:r>
    </w:p>
    <w:p w:rsidR="00C06557" w:rsidRDefault="00C06557" w:rsidP="00C06557">
      <w:pPr>
        <w:jc w:val="center"/>
        <w:rPr>
          <w:sz w:val="28"/>
          <w:szCs w:val="28"/>
        </w:rPr>
      </w:pPr>
      <w:r>
        <w:rPr>
          <w:sz w:val="28"/>
          <w:szCs w:val="28"/>
        </w:rPr>
        <w:t>October 30, 2012</w:t>
      </w:r>
    </w:p>
    <w:p w:rsidR="00C06557" w:rsidRDefault="00C06557" w:rsidP="00C06557">
      <w:pPr>
        <w:jc w:val="center"/>
        <w:rPr>
          <w:sz w:val="28"/>
          <w:szCs w:val="28"/>
        </w:rPr>
      </w:pPr>
    </w:p>
    <w:p w:rsidR="00C06557" w:rsidRDefault="00C06557" w:rsidP="00C06557">
      <w:r>
        <w:t>Since the prior Trustees’ Meeting, the following progress has been made at the Cloud County Community College Foundation:</w:t>
      </w:r>
    </w:p>
    <w:p w:rsidR="00C06557" w:rsidRDefault="00C06557" w:rsidP="00C06557">
      <w:pPr>
        <w:pStyle w:val="NoSpacing"/>
      </w:pPr>
    </w:p>
    <w:p w:rsidR="00C06557" w:rsidRDefault="00C06557" w:rsidP="00C06557">
      <w:pPr>
        <w:pStyle w:val="ListParagraph"/>
        <w:rPr>
          <w:sz w:val="24"/>
          <w:szCs w:val="24"/>
        </w:rPr>
      </w:pPr>
    </w:p>
    <w:p w:rsidR="00C06557" w:rsidRDefault="00C06557" w:rsidP="00C06557">
      <w:pPr>
        <w:pStyle w:val="NoSpacing"/>
        <w:numPr>
          <w:ilvl w:val="0"/>
          <w:numId w:val="8"/>
        </w:numPr>
      </w:pPr>
      <w:r>
        <w:t>The eNewsletters have commenced and are being sent to approximately 2,000 recipients. The first eNewsletter went only to CPA’s and attorneys and requested that they “partner with” the CCCC Foundation to inform and serve Alumni and others in the Concordia and Junction City regions. The first several general eNewsletters are discussing the topics of wills and bequests. They will be followed by eNewsletters discussing other methods of planned giving.</w:t>
      </w:r>
    </w:p>
    <w:p w:rsidR="00C06557" w:rsidRDefault="00C06557" w:rsidP="00C06557">
      <w:pPr>
        <w:pStyle w:val="NoSpacing"/>
      </w:pPr>
    </w:p>
    <w:p w:rsidR="00C06557" w:rsidRDefault="00C06557" w:rsidP="00C06557">
      <w:pPr>
        <w:pStyle w:val="NoSpacing"/>
        <w:numPr>
          <w:ilvl w:val="0"/>
          <w:numId w:val="8"/>
        </w:numPr>
      </w:pPr>
      <w:r>
        <w:t>The Annual Scholarship Reception was held October 23</w:t>
      </w:r>
      <w:r w:rsidRPr="00FA63B7">
        <w:rPr>
          <w:vertAlign w:val="superscript"/>
        </w:rPr>
        <w:t>rd</w:t>
      </w:r>
      <w:r>
        <w:t>. Harold and Anne Severance were honored for their creation of, and donation to, the Ella M. Severance Young Agriculture Scholarship, which is given to students in financial need.</w:t>
      </w:r>
    </w:p>
    <w:p w:rsidR="00C06557" w:rsidRDefault="00C06557" w:rsidP="00C06557">
      <w:pPr>
        <w:pStyle w:val="NoSpacing"/>
      </w:pPr>
    </w:p>
    <w:p w:rsidR="00C06557" w:rsidRDefault="00C06557" w:rsidP="00C06557">
      <w:pPr>
        <w:pStyle w:val="NoSpacing"/>
        <w:numPr>
          <w:ilvl w:val="0"/>
          <w:numId w:val="8"/>
        </w:numPr>
      </w:pPr>
      <w:r>
        <w:t>A $100,000 anonymous donation was received by the Foundation.</w:t>
      </w:r>
    </w:p>
    <w:p w:rsidR="00C06557" w:rsidRDefault="00C06557" w:rsidP="00C06557">
      <w:pPr>
        <w:pStyle w:val="NoSpacing"/>
      </w:pPr>
    </w:p>
    <w:p w:rsidR="00C06557" w:rsidRDefault="00C06557" w:rsidP="00C06557">
      <w:pPr>
        <w:pStyle w:val="NoSpacing"/>
        <w:numPr>
          <w:ilvl w:val="0"/>
          <w:numId w:val="8"/>
        </w:numPr>
      </w:pPr>
      <w:r>
        <w:t>The new Naming Opportunities and Recognition Policy has been created by the Foundation Executive Director, reviewed and modified by the Executive Cabinet, and will be brought to the Trustees for consideration and approval in November.</w:t>
      </w:r>
    </w:p>
    <w:p w:rsidR="00C06557" w:rsidRDefault="00C06557" w:rsidP="00C06557">
      <w:pPr>
        <w:pStyle w:val="NoSpacing"/>
      </w:pPr>
    </w:p>
    <w:p w:rsidR="00C06557" w:rsidRDefault="00C06557" w:rsidP="00C06557">
      <w:pPr>
        <w:pStyle w:val="NoSpacing"/>
        <w:numPr>
          <w:ilvl w:val="0"/>
          <w:numId w:val="8"/>
        </w:numPr>
      </w:pPr>
      <w:r>
        <w:t>Major donor prospect calls by the Foundation Executive Director have commenced.</w:t>
      </w:r>
    </w:p>
    <w:p w:rsidR="00C06557" w:rsidRDefault="00C06557" w:rsidP="00C06557">
      <w:pPr>
        <w:pStyle w:val="NoSpacing"/>
      </w:pPr>
    </w:p>
    <w:p w:rsidR="00C06557" w:rsidRDefault="00C06557" w:rsidP="00C06557">
      <w:pPr>
        <w:pStyle w:val="NoSpacing"/>
        <w:numPr>
          <w:ilvl w:val="0"/>
          <w:numId w:val="8"/>
        </w:numPr>
      </w:pPr>
      <w:r>
        <w:t>Updating contact information and modifying scholarship files to remove restrictions has commenced.</w:t>
      </w:r>
    </w:p>
    <w:p w:rsidR="00C06557" w:rsidRDefault="00C06557" w:rsidP="00C06557">
      <w:pPr>
        <w:pStyle w:val="ListParagraph"/>
      </w:pPr>
    </w:p>
    <w:p w:rsidR="00C06557" w:rsidRDefault="00C06557" w:rsidP="00C06557"/>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C06557" w:rsidRDefault="00C06557"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5F32C9" w:rsidP="00AE6838">
      <w:pPr>
        <w:jc w:val="center"/>
        <w:rPr>
          <w:sz w:val="26"/>
          <w:szCs w:val="26"/>
        </w:rPr>
      </w:pPr>
      <w:r>
        <w:rPr>
          <w:sz w:val="26"/>
          <w:szCs w:val="26"/>
        </w:rPr>
        <w:t>October 30</w:t>
      </w:r>
      <w:r w:rsidR="00A92ABA">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AB30FB">
        <w:rPr>
          <w:sz w:val="26"/>
          <w:szCs w:val="26"/>
          <w:u w:val="single"/>
        </w:rPr>
        <w:t>1</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AB30FB">
        <w:rPr>
          <w:sz w:val="26"/>
          <w:szCs w:val="26"/>
          <w:u w:val="single"/>
        </w:rPr>
        <w:t>September 25, 2012</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AB30FB">
        <w:rPr>
          <w:sz w:val="26"/>
          <w:szCs w:val="26"/>
        </w:rPr>
        <w:t>September 25</w:t>
      </w:r>
      <w:r w:rsidR="002B7FEB">
        <w:rPr>
          <w:sz w:val="26"/>
          <w:szCs w:val="26"/>
        </w:rPr>
        <w:t xml:space="preserve">, </w:t>
      </w:r>
      <w:r w:rsidR="00C6567C">
        <w:rPr>
          <w:sz w:val="26"/>
          <w:szCs w:val="26"/>
        </w:rPr>
        <w:t xml:space="preserve">2012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B30FB" w:rsidRDefault="00AB30FB"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bookmarkStart w:id="0" w:name="_GoBack"/>
      <w:bookmarkEnd w:id="0"/>
    </w:p>
    <w:p w:rsidR="00AE6838" w:rsidRDefault="00AE6838" w:rsidP="00AE6838">
      <w:pPr>
        <w:rPr>
          <w:sz w:val="26"/>
          <w:szCs w:val="26"/>
        </w:rPr>
      </w:pPr>
      <w:r>
        <w:rPr>
          <w:sz w:val="26"/>
          <w:szCs w:val="26"/>
        </w:rPr>
        <w:t xml:space="preserve">Approve the minutes of </w:t>
      </w:r>
      <w:r w:rsidR="00AB30FB">
        <w:rPr>
          <w:sz w:val="26"/>
          <w:szCs w:val="26"/>
        </w:rPr>
        <w:t>September 25, 2012.</w:t>
      </w:r>
    </w:p>
    <w:p w:rsidR="00AC2D53" w:rsidRDefault="00AC2D53" w:rsidP="00AE6838">
      <w:pPr>
        <w:rPr>
          <w:sz w:val="26"/>
          <w:szCs w:val="26"/>
        </w:rPr>
      </w:pPr>
    </w:p>
    <w:p w:rsidR="00AE6838" w:rsidRDefault="00AC2D53" w:rsidP="00AC2D53">
      <w:pPr>
        <w:jc w:val="center"/>
        <w:rPr>
          <w:sz w:val="26"/>
          <w:szCs w:val="26"/>
        </w:rPr>
      </w:pPr>
      <w:r>
        <w:rPr>
          <w:sz w:val="26"/>
          <w:szCs w:val="26"/>
        </w:rPr>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AB30FB" w:rsidP="00AE6838">
      <w:pPr>
        <w:tabs>
          <w:tab w:val="left" w:pos="1170"/>
        </w:tabs>
        <w:jc w:val="center"/>
        <w:rPr>
          <w:sz w:val="26"/>
          <w:szCs w:val="26"/>
        </w:rPr>
      </w:pPr>
      <w:r>
        <w:rPr>
          <w:sz w:val="26"/>
          <w:szCs w:val="26"/>
        </w:rPr>
        <w:t>October 30</w:t>
      </w:r>
      <w:r w:rsidR="00A532AC">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213D06">
        <w:rPr>
          <w:sz w:val="26"/>
          <w:szCs w:val="26"/>
          <w:u w:val="single"/>
        </w:rPr>
        <w:t>2</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AB30FB" w:rsidP="00AB30FB">
      <w:pPr>
        <w:ind w:firstLine="720"/>
        <w:rPr>
          <w:sz w:val="26"/>
          <w:szCs w:val="26"/>
        </w:rPr>
      </w:pPr>
      <w:r>
        <w:rPr>
          <w:sz w:val="26"/>
          <w:szCs w:val="26"/>
        </w:rPr>
        <w:t>September 25,</w:t>
      </w:r>
      <w:r w:rsidR="00E33F8E">
        <w:rPr>
          <w:sz w:val="26"/>
          <w:szCs w:val="26"/>
        </w:rPr>
        <w:t xml:space="preserve"> 2012</w:t>
      </w:r>
      <w:r w:rsidR="001A3BA7">
        <w:rPr>
          <w:sz w:val="26"/>
          <w:szCs w:val="26"/>
        </w:rPr>
        <w:t xml:space="preserve"> with </w:t>
      </w:r>
      <w:r w:rsidR="002E4A4C">
        <w:rPr>
          <w:sz w:val="26"/>
          <w:szCs w:val="26"/>
        </w:rPr>
        <w:t>cash</w:t>
      </w:r>
      <w:r w:rsidR="00AE6838">
        <w:rPr>
          <w:sz w:val="26"/>
          <w:szCs w:val="26"/>
        </w:rPr>
        <w:t xml:space="preserve"> balance of</w:t>
      </w:r>
      <w:r w:rsidR="006C49BB">
        <w:rPr>
          <w:sz w:val="26"/>
          <w:szCs w:val="26"/>
        </w:rPr>
        <w:t xml:space="preserve"> $</w:t>
      </w:r>
      <w:r w:rsidR="00C42479">
        <w:rPr>
          <w:sz w:val="26"/>
          <w:szCs w:val="26"/>
        </w:rPr>
        <w:t>5,562,073.58.</w:t>
      </w:r>
    </w:p>
    <w:p w:rsidR="00C6567C" w:rsidRDefault="00C6567C"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C130A4">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AB30FB">
        <w:rPr>
          <w:sz w:val="26"/>
          <w:szCs w:val="26"/>
        </w:rPr>
        <w:t xml:space="preserve">September </w:t>
      </w:r>
      <w:r w:rsidR="00AE6838" w:rsidRPr="00C130A4">
        <w:rPr>
          <w:sz w:val="26"/>
          <w:szCs w:val="26"/>
        </w:rPr>
        <w:t>will be presented.</w:t>
      </w:r>
    </w:p>
    <w:p w:rsidR="00460E31" w:rsidRDefault="00460E31" w:rsidP="00C130A4">
      <w:pPr>
        <w:tabs>
          <w:tab w:val="left" w:pos="720"/>
        </w:tabs>
        <w:ind w:left="720" w:hanging="720"/>
        <w:rPr>
          <w:sz w:val="26"/>
          <w:szCs w:val="26"/>
        </w:rPr>
      </w:pPr>
    </w:p>
    <w:p w:rsidR="00460E31" w:rsidRDefault="00460E31" w:rsidP="00C130A4">
      <w:pPr>
        <w:tabs>
          <w:tab w:val="left" w:pos="720"/>
        </w:tabs>
        <w:ind w:left="720" w:hanging="720"/>
        <w:rPr>
          <w:sz w:val="26"/>
          <w:szCs w:val="26"/>
        </w:rPr>
      </w:pPr>
    </w:p>
    <w:p w:rsidR="00460E31" w:rsidRPr="00460E31" w:rsidRDefault="00460E31" w:rsidP="00C130A4">
      <w:pPr>
        <w:tabs>
          <w:tab w:val="left" w:pos="720"/>
        </w:tabs>
        <w:ind w:left="720" w:hanging="720"/>
        <w:rPr>
          <w:sz w:val="26"/>
          <w:szCs w:val="26"/>
        </w:rPr>
      </w:pPr>
      <w:r>
        <w:rPr>
          <w:b/>
          <w:sz w:val="26"/>
          <w:szCs w:val="26"/>
        </w:rPr>
        <w:t>C.</w:t>
      </w:r>
      <w:r>
        <w:rPr>
          <w:b/>
          <w:sz w:val="26"/>
          <w:szCs w:val="26"/>
        </w:rPr>
        <w:tab/>
        <w:t xml:space="preserve">Operating Budget.   </w:t>
      </w:r>
      <w:r>
        <w:rPr>
          <w:sz w:val="26"/>
          <w:szCs w:val="26"/>
        </w:rPr>
        <w:t>The 2012-2013 operating budget is enclosed.</w:t>
      </w:r>
    </w:p>
    <w:p w:rsidR="00634997" w:rsidRDefault="00634997" w:rsidP="00C130A4">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3D7C82" w:rsidRDefault="003D7C82" w:rsidP="003D7C82">
      <w:pPr>
        <w:tabs>
          <w:tab w:val="left" w:pos="720"/>
        </w:tabs>
        <w:rPr>
          <w:sz w:val="26"/>
          <w:szCs w:val="26"/>
        </w:rPr>
      </w:pPr>
    </w:p>
    <w:p w:rsidR="003D7C82" w:rsidRPr="003D7C82" w:rsidRDefault="003D7C82" w:rsidP="003D7C82">
      <w:pPr>
        <w:tabs>
          <w:tab w:val="left" w:pos="720"/>
        </w:tabs>
        <w:rPr>
          <w:sz w:val="26"/>
          <w:szCs w:val="26"/>
        </w:rPr>
      </w:pPr>
    </w:p>
    <w:p w:rsidR="00450A46" w:rsidRDefault="00450A46"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791A58" w:rsidRDefault="00791A58" w:rsidP="00C130A4">
      <w:pPr>
        <w:tabs>
          <w:tab w:val="left" w:pos="720"/>
        </w:tabs>
        <w:ind w:left="720" w:hanging="720"/>
        <w:rPr>
          <w:b/>
          <w:sz w:val="26"/>
          <w:szCs w:val="26"/>
        </w:rPr>
      </w:pPr>
    </w:p>
    <w:p w:rsidR="00460E31" w:rsidRDefault="00460E31" w:rsidP="00C130A4">
      <w:pPr>
        <w:tabs>
          <w:tab w:val="left" w:pos="720"/>
        </w:tabs>
        <w:ind w:left="720" w:hanging="720"/>
        <w:rPr>
          <w:b/>
          <w:sz w:val="26"/>
          <w:szCs w:val="26"/>
        </w:rPr>
      </w:pPr>
    </w:p>
    <w:p w:rsidR="00AE6838" w:rsidRDefault="00AB3E37" w:rsidP="00AE6838">
      <w:pPr>
        <w:ind w:left="720" w:hanging="720"/>
        <w:jc w:val="center"/>
        <w:rPr>
          <w:sz w:val="26"/>
          <w:szCs w:val="26"/>
        </w:rPr>
      </w:pPr>
      <w:r>
        <w:rPr>
          <w:sz w:val="26"/>
          <w:szCs w:val="26"/>
        </w:rPr>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AB30FB" w:rsidP="00AE6838">
      <w:pPr>
        <w:jc w:val="center"/>
        <w:rPr>
          <w:sz w:val="26"/>
          <w:szCs w:val="26"/>
        </w:rPr>
      </w:pPr>
      <w:r>
        <w:rPr>
          <w:sz w:val="26"/>
          <w:szCs w:val="26"/>
        </w:rPr>
        <w:t>October 30</w:t>
      </w:r>
      <w:r w:rsidR="00A532AC">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AB30FB">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AB30FB" w:rsidP="00AE6838">
      <w:pPr>
        <w:jc w:val="center"/>
        <w:rPr>
          <w:sz w:val="26"/>
          <w:szCs w:val="26"/>
        </w:rPr>
      </w:pPr>
      <w:r>
        <w:rPr>
          <w:sz w:val="26"/>
          <w:szCs w:val="26"/>
        </w:rPr>
        <w:t>October 30</w:t>
      </w:r>
      <w:r w:rsidR="00A532AC">
        <w:rPr>
          <w:sz w:val="26"/>
          <w:szCs w:val="26"/>
        </w:rPr>
        <w:t>, 2012</w:t>
      </w:r>
    </w:p>
    <w:p w:rsidR="00AE6838" w:rsidRDefault="00AE6838" w:rsidP="00EC4CB5">
      <w:pPr>
        <w:tabs>
          <w:tab w:val="left" w:pos="4950"/>
        </w:tabs>
        <w:ind w:left="-540"/>
        <w:jc w:val="center"/>
      </w:pPr>
    </w:p>
    <w:p w:rsidR="00AE6838" w:rsidRDefault="00AE6838" w:rsidP="00AE6838">
      <w:pPr>
        <w:ind w:left="-540"/>
        <w:jc w:val="center"/>
      </w:pPr>
    </w:p>
    <w:p w:rsidR="00AE6838" w:rsidRPr="00A20551" w:rsidRDefault="00AE6838" w:rsidP="00AE6838">
      <w:pPr>
        <w:ind w:right="-720"/>
        <w:rPr>
          <w:b/>
        </w:rPr>
      </w:pPr>
      <w:r>
        <w:rPr>
          <w:u w:val="single"/>
        </w:rPr>
        <w:t>(A) LIST</w:t>
      </w:r>
    </w:p>
    <w:p w:rsidR="00AE6838" w:rsidRDefault="00AE6838" w:rsidP="00AE6838">
      <w:pPr>
        <w:tabs>
          <w:tab w:val="left" w:pos="8640"/>
        </w:tabs>
        <w:ind w:right="-1080"/>
        <w:jc w:val="both"/>
        <w:rPr>
          <w:b/>
        </w:rPr>
      </w:pPr>
      <w:r>
        <w:rPr>
          <w:b/>
        </w:rPr>
        <w:t>APPROVAL OF EXPENDITURES OR TRANSFERS OF COLLEGE FUNDS OVER $</w:t>
      </w:r>
      <w:r w:rsidR="0039338D">
        <w:rPr>
          <w:b/>
        </w:rPr>
        <w:t>10</w:t>
      </w:r>
      <w:r>
        <w:rPr>
          <w:b/>
        </w:rPr>
        <w:t>,000.</w:t>
      </w:r>
    </w:p>
    <w:p w:rsidR="00AE6838" w:rsidRDefault="00AE6838" w:rsidP="00AE6838">
      <w:pPr>
        <w:ind w:right="-1080"/>
      </w:pPr>
      <w:r>
        <w:t>This list contains requests for approval of expenditures or transfers of college funds over $</w:t>
      </w:r>
      <w:r w:rsidR="0039338D">
        <w:t>10</w:t>
      </w:r>
      <w:r>
        <w:t xml:space="preserve">,000. </w:t>
      </w:r>
    </w:p>
    <w:p w:rsidR="00AE6838" w:rsidRDefault="00AE6838" w:rsidP="00AE6838">
      <w:pPr>
        <w:ind w:right="-1080"/>
        <w:jc w:val="both"/>
      </w:pPr>
      <w:r>
        <w:t xml:space="preserve">For some of the items listed, checks will be released prior to the next Board meeting and approval </w:t>
      </w:r>
    </w:p>
    <w:p w:rsidR="00AE6838" w:rsidRDefault="00AE6838" w:rsidP="00AE6838">
      <w:pPr>
        <w:tabs>
          <w:tab w:val="left" w:pos="7740"/>
        </w:tabs>
        <w:ind w:right="-1080"/>
        <w:jc w:val="both"/>
      </w:pPr>
      <w:r>
        <w:t>of this list by the Board at this meeting will also authorize release of the checks.  The other items,</w:t>
      </w:r>
    </w:p>
    <w:p w:rsidR="00AE6838" w:rsidRDefault="00AE6838" w:rsidP="00AE6838">
      <w:pPr>
        <w:ind w:right="-1080"/>
        <w:jc w:val="both"/>
      </w:pPr>
      <w:r>
        <w:t>orders will be prepared, and the payment of claims will be approved at the next Board meeting.</w:t>
      </w:r>
    </w:p>
    <w:p w:rsidR="00AE6838" w:rsidRDefault="00AE6838" w:rsidP="00AE6838">
      <w:pPr>
        <w:ind w:right="-1800"/>
        <w:jc w:val="both"/>
      </w:pPr>
    </w:p>
    <w:p w:rsidR="00AE6838" w:rsidRDefault="00AE6838" w:rsidP="00AE6838">
      <w:pPr>
        <w:tabs>
          <w:tab w:val="left" w:pos="540"/>
        </w:tabs>
        <w:ind w:right="-1800"/>
        <w:jc w:val="both"/>
      </w:pPr>
      <w:r>
        <w:t xml:space="preserve">RECOMMENDED ACTION:   Approve this list of expenditures or transfers of college funds over </w:t>
      </w:r>
    </w:p>
    <w:p w:rsidR="00103808" w:rsidRPr="00900927" w:rsidRDefault="00AE6838" w:rsidP="00900927">
      <w:pPr>
        <w:pBdr>
          <w:bottom w:val="double" w:sz="6" w:space="1" w:color="auto"/>
        </w:pBdr>
        <w:ind w:right="-1800"/>
        <w:jc w:val="both"/>
      </w:pPr>
      <w:r>
        <w:t>$</w:t>
      </w:r>
      <w:r w:rsidR="0039338D">
        <w:t>10</w:t>
      </w:r>
      <w:r>
        <w:t>,000.</w:t>
      </w:r>
      <w:r>
        <w:rPr>
          <w:sz w:val="26"/>
          <w:szCs w:val="26"/>
        </w:rPr>
        <w:t xml:space="preserve">   </w:t>
      </w:r>
    </w:p>
    <w:p w:rsidR="00103808" w:rsidRDefault="00103808" w:rsidP="008E28AC">
      <w:pPr>
        <w:tabs>
          <w:tab w:val="left" w:pos="1800"/>
          <w:tab w:val="left" w:pos="2430"/>
        </w:tabs>
        <w:rPr>
          <w:rFonts w:eastAsia="Calibri"/>
          <w:sz w:val="22"/>
          <w:szCs w:val="22"/>
        </w:rPr>
      </w:pPr>
    </w:p>
    <w:p w:rsidR="008E28AC" w:rsidRDefault="008E28AC" w:rsidP="008E28AC">
      <w:pPr>
        <w:tabs>
          <w:tab w:val="left" w:pos="1800"/>
          <w:tab w:val="left" w:pos="2430"/>
        </w:tabs>
        <w:rPr>
          <w:rFonts w:eastAsia="Calibri"/>
          <w:sz w:val="22"/>
          <w:szCs w:val="22"/>
        </w:rPr>
      </w:pPr>
    </w:p>
    <w:p w:rsidR="00434280" w:rsidRPr="00A24419" w:rsidRDefault="00A24419" w:rsidP="00A24419">
      <w:pPr>
        <w:pStyle w:val="ListParagraph"/>
        <w:numPr>
          <w:ilvl w:val="0"/>
          <w:numId w:val="38"/>
        </w:numPr>
        <w:tabs>
          <w:tab w:val="left" w:pos="1800"/>
          <w:tab w:val="left" w:pos="2430"/>
        </w:tabs>
        <w:rPr>
          <w:rFonts w:ascii="Times New Roman" w:hAnsi="Times New Roman"/>
        </w:rPr>
      </w:pPr>
      <w:r w:rsidRPr="00A24419">
        <w:rPr>
          <w:rFonts w:ascii="Times New Roman" w:hAnsi="Times New Roman"/>
        </w:rPr>
        <w:t>01-86-0000</w:t>
      </w:r>
      <w:r w:rsidR="007E20FD">
        <w:rPr>
          <w:rFonts w:ascii="Times New Roman" w:hAnsi="Times New Roman"/>
        </w:rPr>
        <w:t>-484</w:t>
      </w:r>
      <w:r w:rsidR="007E20FD">
        <w:rPr>
          <w:rFonts w:ascii="Times New Roman" w:hAnsi="Times New Roman"/>
        </w:rPr>
        <w:tab/>
        <w:t>Treat America</w:t>
      </w:r>
      <w:r w:rsidR="007E20FD">
        <w:rPr>
          <w:rFonts w:ascii="Times New Roman" w:hAnsi="Times New Roman"/>
        </w:rPr>
        <w:tab/>
      </w:r>
      <w:r w:rsidR="007E20FD">
        <w:rPr>
          <w:rFonts w:ascii="Times New Roman" w:hAnsi="Times New Roman"/>
        </w:rPr>
        <w:tab/>
        <w:t>Off campus student meal plans</w:t>
      </w:r>
      <w:r w:rsidR="007E20FD">
        <w:rPr>
          <w:rFonts w:ascii="Times New Roman" w:hAnsi="Times New Roman"/>
        </w:rPr>
        <w:tab/>
      </w:r>
      <w:r w:rsidR="007E20FD">
        <w:rPr>
          <w:rFonts w:ascii="Times New Roman" w:hAnsi="Times New Roman"/>
        </w:rPr>
        <w:tab/>
        <w:t>$22,766.00</w:t>
      </w: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867927" w:rsidP="00867927">
      <w:pPr>
        <w:pStyle w:val="ListParagraph"/>
        <w:numPr>
          <w:ilvl w:val="0"/>
          <w:numId w:val="38"/>
        </w:numPr>
        <w:tabs>
          <w:tab w:val="left" w:pos="1800"/>
          <w:tab w:val="left" w:pos="2430"/>
        </w:tabs>
        <w:rPr>
          <w:rFonts w:ascii="Times New Roman" w:hAnsi="Times New Roman"/>
        </w:rPr>
      </w:pPr>
      <w:r w:rsidRPr="00867927">
        <w:rPr>
          <w:rFonts w:ascii="Times New Roman" w:hAnsi="Times New Roman"/>
        </w:rPr>
        <w:t>01-11-1539-524</w:t>
      </w:r>
      <w:r>
        <w:rPr>
          <w:rFonts w:ascii="Times New Roman" w:hAnsi="Times New Roman"/>
        </w:rPr>
        <w:tab/>
        <w:t>USD 435 (Abilene)</w:t>
      </w:r>
      <w:r>
        <w:rPr>
          <w:rFonts w:ascii="Times New Roman" w:hAnsi="Times New Roman"/>
        </w:rPr>
        <w:tab/>
      </w:r>
      <w:r>
        <w:rPr>
          <w:rFonts w:ascii="Times New Roman" w:hAnsi="Times New Roman"/>
        </w:rPr>
        <w:tab/>
        <w:t>Tuition reimbursement</w:t>
      </w:r>
      <w:r>
        <w:rPr>
          <w:rFonts w:ascii="Times New Roman" w:hAnsi="Times New Roman"/>
        </w:rPr>
        <w:tab/>
      </w:r>
      <w:r>
        <w:rPr>
          <w:rFonts w:ascii="Times New Roman" w:hAnsi="Times New Roman"/>
        </w:rPr>
        <w:tab/>
      </w:r>
      <w:r>
        <w:rPr>
          <w:rFonts w:ascii="Times New Roman" w:hAnsi="Times New Roman"/>
        </w:rPr>
        <w:tab/>
        <w:t xml:space="preserve">  13,919.50</w:t>
      </w:r>
    </w:p>
    <w:p w:rsidR="00867927" w:rsidRPr="00867927" w:rsidRDefault="00867927" w:rsidP="00867927">
      <w:pPr>
        <w:pStyle w:val="ListParagraph"/>
        <w:rPr>
          <w:rFonts w:ascii="Times New Roman" w:hAnsi="Times New Roman"/>
        </w:rPr>
      </w:pPr>
    </w:p>
    <w:p w:rsidR="00867927" w:rsidRDefault="00867927" w:rsidP="00867927">
      <w:pPr>
        <w:pStyle w:val="ListParagraph"/>
        <w:numPr>
          <w:ilvl w:val="0"/>
          <w:numId w:val="38"/>
        </w:numPr>
        <w:tabs>
          <w:tab w:val="left" w:pos="1800"/>
          <w:tab w:val="left" w:pos="2430"/>
        </w:tabs>
        <w:rPr>
          <w:rFonts w:ascii="Times New Roman" w:hAnsi="Times New Roman"/>
        </w:rPr>
      </w:pPr>
      <w:r>
        <w:rPr>
          <w:rFonts w:ascii="Times New Roman" w:hAnsi="Times New Roman"/>
        </w:rPr>
        <w:t>01-11-5139-524</w:t>
      </w:r>
      <w:r>
        <w:rPr>
          <w:rFonts w:ascii="Times New Roman" w:hAnsi="Times New Roman"/>
        </w:rPr>
        <w:tab/>
        <w:t>USD 333 (Concordia)</w:t>
      </w:r>
      <w:r>
        <w:rPr>
          <w:rFonts w:ascii="Times New Roman" w:hAnsi="Times New Roman"/>
        </w:rPr>
        <w:tab/>
        <w:t xml:space="preserve">Tuition reimbursement          </w:t>
      </w:r>
      <w:r>
        <w:rPr>
          <w:rFonts w:ascii="Times New Roman" w:hAnsi="Times New Roman"/>
        </w:rPr>
        <w:tab/>
      </w:r>
      <w:r>
        <w:rPr>
          <w:rFonts w:ascii="Times New Roman" w:hAnsi="Times New Roman"/>
        </w:rPr>
        <w:tab/>
        <w:t xml:space="preserve">  12,808.50</w:t>
      </w:r>
    </w:p>
    <w:p w:rsidR="00867927" w:rsidRPr="00867927" w:rsidRDefault="00867927" w:rsidP="00867927">
      <w:pPr>
        <w:pStyle w:val="ListParagraph"/>
        <w:rPr>
          <w:rFonts w:ascii="Times New Roman" w:hAnsi="Times New Roman"/>
        </w:rPr>
      </w:pPr>
    </w:p>
    <w:p w:rsidR="00867927" w:rsidRDefault="00867927" w:rsidP="00867927">
      <w:pPr>
        <w:pStyle w:val="ListParagraph"/>
        <w:numPr>
          <w:ilvl w:val="0"/>
          <w:numId w:val="38"/>
        </w:numPr>
        <w:tabs>
          <w:tab w:val="left" w:pos="1800"/>
          <w:tab w:val="left" w:pos="2430"/>
        </w:tabs>
        <w:rPr>
          <w:rFonts w:ascii="Times New Roman" w:hAnsi="Times New Roman"/>
        </w:rPr>
      </w:pPr>
      <w:r>
        <w:rPr>
          <w:rFonts w:ascii="Times New Roman" w:hAnsi="Times New Roman"/>
        </w:rPr>
        <w:t>01-11-5139-524</w:t>
      </w:r>
      <w:r>
        <w:rPr>
          <w:rFonts w:ascii="Times New Roman" w:hAnsi="Times New Roman"/>
        </w:rPr>
        <w:tab/>
        <w:t>USD 378 (Riley County)</w:t>
      </w:r>
      <w:r>
        <w:rPr>
          <w:rFonts w:ascii="Times New Roman" w:hAnsi="Times New Roman"/>
        </w:rPr>
        <w:tab/>
        <w:t xml:space="preserve">Tuition reimbursement                          </w:t>
      </w:r>
      <w:r>
        <w:rPr>
          <w:rFonts w:ascii="Times New Roman" w:hAnsi="Times New Roman"/>
        </w:rPr>
        <w:tab/>
        <w:t xml:space="preserve">  11,292.00</w:t>
      </w:r>
    </w:p>
    <w:p w:rsidR="002346C6" w:rsidRPr="002346C6" w:rsidRDefault="002346C6" w:rsidP="002346C6">
      <w:pPr>
        <w:pStyle w:val="ListParagraph"/>
        <w:rPr>
          <w:rFonts w:ascii="Times New Roman" w:hAnsi="Times New Roman"/>
        </w:rPr>
      </w:pPr>
    </w:p>
    <w:p w:rsidR="002346C6" w:rsidRPr="00867927" w:rsidRDefault="002346C6" w:rsidP="00867927">
      <w:pPr>
        <w:pStyle w:val="ListParagraph"/>
        <w:numPr>
          <w:ilvl w:val="0"/>
          <w:numId w:val="38"/>
        </w:numPr>
        <w:tabs>
          <w:tab w:val="left" w:pos="1800"/>
          <w:tab w:val="left" w:pos="2430"/>
        </w:tabs>
        <w:rPr>
          <w:rFonts w:ascii="Times New Roman" w:hAnsi="Times New Roman"/>
        </w:rPr>
      </w:pPr>
      <w:r>
        <w:rPr>
          <w:rFonts w:ascii="Times New Roman" w:hAnsi="Times New Roman"/>
        </w:rPr>
        <w:t>01-83-9100-742</w:t>
      </w:r>
      <w:r>
        <w:rPr>
          <w:rFonts w:ascii="Times New Roman" w:hAnsi="Times New Roman"/>
        </w:rPr>
        <w:tab/>
        <w:t>McGraw-Hill Companies</w:t>
      </w:r>
      <w:r>
        <w:rPr>
          <w:rFonts w:ascii="Times New Roman" w:hAnsi="Times New Roman"/>
        </w:rPr>
        <w:tab/>
        <w:t>Textbooks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33,000.00</w:t>
      </w: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6C49BB" w:rsidRDefault="006C49BB"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E67DDD" w:rsidRDefault="00E67DDD"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AB30FB" w:rsidRDefault="00AB30FB" w:rsidP="001A3A57">
      <w:pPr>
        <w:pStyle w:val="ListParagraph"/>
        <w:tabs>
          <w:tab w:val="left" w:pos="1800"/>
          <w:tab w:val="left" w:pos="2430"/>
        </w:tabs>
        <w:spacing w:after="0" w:line="240" w:lineRule="auto"/>
        <w:ind w:left="480"/>
        <w:rPr>
          <w:rFonts w:ascii="Times New Roman" w:hAnsi="Times New Roman"/>
        </w:rPr>
      </w:pPr>
    </w:p>
    <w:p w:rsidR="00AB30FB" w:rsidRDefault="00AB30FB" w:rsidP="001A3A57">
      <w:pPr>
        <w:pStyle w:val="ListParagraph"/>
        <w:tabs>
          <w:tab w:val="left" w:pos="1800"/>
          <w:tab w:val="left" w:pos="2430"/>
        </w:tabs>
        <w:spacing w:after="0" w:line="240" w:lineRule="auto"/>
        <w:ind w:left="480"/>
        <w:rPr>
          <w:rFonts w:ascii="Times New Roman" w:hAnsi="Times New Roman"/>
        </w:rPr>
      </w:pPr>
    </w:p>
    <w:p w:rsidR="00AB30FB" w:rsidRDefault="00AB30FB" w:rsidP="001A3A57">
      <w:pPr>
        <w:pStyle w:val="ListParagraph"/>
        <w:tabs>
          <w:tab w:val="left" w:pos="1800"/>
          <w:tab w:val="left" w:pos="2430"/>
        </w:tabs>
        <w:spacing w:after="0" w:line="240" w:lineRule="auto"/>
        <w:ind w:left="480"/>
        <w:rPr>
          <w:rFonts w:ascii="Times New Roman" w:hAnsi="Times New Roman"/>
        </w:rPr>
      </w:pPr>
    </w:p>
    <w:p w:rsidR="00913A32" w:rsidRDefault="00913A32" w:rsidP="00913A32">
      <w:pPr>
        <w:tabs>
          <w:tab w:val="left" w:pos="720"/>
          <w:tab w:val="left" w:pos="2520"/>
        </w:tabs>
        <w:ind w:left="720" w:hanging="720"/>
        <w:jc w:val="center"/>
        <w:rPr>
          <w:sz w:val="26"/>
          <w:szCs w:val="26"/>
        </w:rPr>
      </w:pPr>
      <w:r>
        <w:rPr>
          <w:sz w:val="26"/>
          <w:szCs w:val="26"/>
        </w:rPr>
        <w:t>CLOUD COUNTY COMMUNITY COLLEGE</w:t>
      </w:r>
    </w:p>
    <w:p w:rsidR="00913A32" w:rsidRDefault="00913A32" w:rsidP="00913A32">
      <w:pPr>
        <w:jc w:val="center"/>
        <w:rPr>
          <w:sz w:val="26"/>
          <w:szCs w:val="26"/>
        </w:rPr>
      </w:pPr>
      <w:r>
        <w:rPr>
          <w:sz w:val="26"/>
          <w:szCs w:val="26"/>
        </w:rPr>
        <w:t xml:space="preserve">BOARD OF TRUSTEES                                                                                                </w:t>
      </w:r>
    </w:p>
    <w:p w:rsidR="00913A32" w:rsidRDefault="00913A32" w:rsidP="00913A32">
      <w:pPr>
        <w:tabs>
          <w:tab w:val="left" w:pos="2955"/>
        </w:tabs>
        <w:jc w:val="center"/>
        <w:rPr>
          <w:sz w:val="26"/>
          <w:szCs w:val="26"/>
        </w:rPr>
      </w:pPr>
      <w:r>
        <w:rPr>
          <w:sz w:val="26"/>
          <w:szCs w:val="26"/>
        </w:rPr>
        <w:t>October 30, 2012</w:t>
      </w:r>
    </w:p>
    <w:p w:rsidR="00913A32" w:rsidRDefault="00913A32" w:rsidP="00913A32">
      <w:pPr>
        <w:tabs>
          <w:tab w:val="left" w:pos="2955"/>
        </w:tabs>
        <w:jc w:val="center"/>
        <w:rPr>
          <w:sz w:val="26"/>
          <w:szCs w:val="26"/>
        </w:rPr>
      </w:pPr>
    </w:p>
    <w:p w:rsidR="00913A32" w:rsidRDefault="00913A32" w:rsidP="00913A32">
      <w:pPr>
        <w:tabs>
          <w:tab w:val="left" w:pos="2955"/>
        </w:tabs>
        <w:jc w:val="center"/>
        <w:rPr>
          <w:sz w:val="26"/>
          <w:szCs w:val="26"/>
        </w:rPr>
      </w:pPr>
    </w:p>
    <w:p w:rsidR="00913A32" w:rsidRDefault="00913A32" w:rsidP="00913A32">
      <w:pPr>
        <w:rPr>
          <w:sz w:val="26"/>
          <w:szCs w:val="26"/>
          <w:u w:val="single"/>
        </w:rPr>
      </w:pPr>
      <w:r>
        <w:rPr>
          <w:sz w:val="26"/>
          <w:szCs w:val="26"/>
        </w:rPr>
        <w:t xml:space="preserve">ITEM NO:    </w:t>
      </w:r>
      <w:r>
        <w:rPr>
          <w:sz w:val="26"/>
          <w:szCs w:val="26"/>
          <w:u w:val="single"/>
        </w:rPr>
        <w:t xml:space="preserve">  14 </w:t>
      </w:r>
    </w:p>
    <w:p w:rsidR="00913A32" w:rsidRDefault="00913A32" w:rsidP="00913A32">
      <w:pPr>
        <w:rPr>
          <w:sz w:val="26"/>
          <w:szCs w:val="26"/>
        </w:rPr>
      </w:pPr>
    </w:p>
    <w:p w:rsidR="00913A32" w:rsidRDefault="00913A32" w:rsidP="00913A32">
      <w:pPr>
        <w:tabs>
          <w:tab w:val="left" w:pos="2160"/>
        </w:tabs>
        <w:rPr>
          <w:sz w:val="26"/>
          <w:szCs w:val="26"/>
        </w:rPr>
      </w:pPr>
      <w:r>
        <w:rPr>
          <w:sz w:val="26"/>
          <w:szCs w:val="26"/>
        </w:rPr>
        <w:t xml:space="preserve">AGENDA ITEM:     </w:t>
      </w:r>
      <w:r>
        <w:rPr>
          <w:sz w:val="26"/>
          <w:szCs w:val="26"/>
          <w:u w:val="single"/>
        </w:rPr>
        <w:t>Bids</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913A32" w:rsidRDefault="00913A32" w:rsidP="00913A32">
      <w:pPr>
        <w:rPr>
          <w:sz w:val="26"/>
          <w:szCs w:val="26"/>
        </w:rPr>
      </w:pPr>
    </w:p>
    <w:p w:rsidR="00913A32" w:rsidRDefault="00913A32" w:rsidP="00913A32">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913A32" w:rsidRDefault="00913A32" w:rsidP="00913A32">
      <w:pPr>
        <w:tabs>
          <w:tab w:val="left" w:pos="2955"/>
        </w:tabs>
        <w:rPr>
          <w:sz w:val="26"/>
          <w:szCs w:val="26"/>
        </w:rPr>
      </w:pPr>
    </w:p>
    <w:p w:rsidR="00913A32" w:rsidRDefault="00913A32" w:rsidP="00913A32">
      <w:pPr>
        <w:tabs>
          <w:tab w:val="left" w:pos="2955"/>
        </w:tabs>
        <w:rPr>
          <w:sz w:val="26"/>
          <w:szCs w:val="26"/>
        </w:rPr>
      </w:pPr>
      <w:r w:rsidRPr="00EE39C1">
        <w:rPr>
          <w:sz w:val="26"/>
          <w:szCs w:val="26"/>
        </w:rPr>
        <w:t xml:space="preserve"> </w:t>
      </w:r>
      <w:r>
        <w:rPr>
          <w:sz w:val="26"/>
          <w:szCs w:val="26"/>
        </w:rPr>
        <w:tab/>
      </w:r>
    </w:p>
    <w:p w:rsidR="00913A32" w:rsidRDefault="00913A32" w:rsidP="00913A32">
      <w:pPr>
        <w:rPr>
          <w:sz w:val="26"/>
          <w:szCs w:val="26"/>
          <w:u w:val="single"/>
        </w:rPr>
      </w:pPr>
      <w:r>
        <w:rPr>
          <w:sz w:val="26"/>
          <w:szCs w:val="26"/>
          <w:u w:val="single"/>
        </w:rPr>
        <w:t>COMMENT:</w:t>
      </w:r>
    </w:p>
    <w:p w:rsidR="00913A32" w:rsidRDefault="00913A32" w:rsidP="00913A32">
      <w:pPr>
        <w:rPr>
          <w:sz w:val="26"/>
          <w:szCs w:val="26"/>
          <w:u w:val="single"/>
        </w:rPr>
      </w:pPr>
    </w:p>
    <w:p w:rsidR="00913A32" w:rsidRDefault="00913A32" w:rsidP="00913A32">
      <w:pPr>
        <w:rPr>
          <w:sz w:val="26"/>
          <w:szCs w:val="26"/>
          <w:u w:val="single"/>
        </w:rPr>
      </w:pPr>
    </w:p>
    <w:p w:rsidR="00913A32" w:rsidRPr="00171912" w:rsidRDefault="00913A32" w:rsidP="00171912">
      <w:pPr>
        <w:pStyle w:val="ListParagraph"/>
        <w:numPr>
          <w:ilvl w:val="0"/>
          <w:numId w:val="42"/>
        </w:numPr>
        <w:spacing w:after="0" w:line="240" w:lineRule="auto"/>
        <w:ind w:hanging="720"/>
        <w:rPr>
          <w:rFonts w:ascii="Times New Roman" w:hAnsi="Times New Roman"/>
          <w:b/>
          <w:sz w:val="26"/>
          <w:szCs w:val="26"/>
        </w:rPr>
      </w:pPr>
      <w:r w:rsidRPr="00913A32">
        <w:rPr>
          <w:rFonts w:ascii="Times New Roman" w:hAnsi="Times New Roman"/>
          <w:b/>
          <w:sz w:val="26"/>
          <w:szCs w:val="26"/>
        </w:rPr>
        <w:t>Piano.</w:t>
      </w:r>
      <w:r w:rsidR="00171912">
        <w:rPr>
          <w:rFonts w:ascii="Times New Roman" w:hAnsi="Times New Roman"/>
          <w:b/>
          <w:sz w:val="26"/>
          <w:szCs w:val="26"/>
        </w:rPr>
        <w:t xml:space="preserve">   </w:t>
      </w:r>
      <w:r w:rsidR="00171912">
        <w:rPr>
          <w:rFonts w:ascii="Times New Roman" w:hAnsi="Times New Roman"/>
          <w:sz w:val="26"/>
          <w:szCs w:val="26"/>
        </w:rPr>
        <w:t>Enclosed is information explaining the need for a grand piano for Cook Theatre.  The administration recommends the purchase of a 2001 Steinway L Satin Ebony Grand Piano.  The piano has been full reconditioned.</w:t>
      </w:r>
    </w:p>
    <w:p w:rsidR="00171912" w:rsidRPr="00171912" w:rsidRDefault="00171912" w:rsidP="00171912">
      <w:pPr>
        <w:pStyle w:val="ListParagraph"/>
        <w:spacing w:after="0" w:line="240" w:lineRule="auto"/>
        <w:rPr>
          <w:rFonts w:ascii="Times New Roman" w:hAnsi="Times New Roman"/>
          <w:b/>
          <w:sz w:val="26"/>
          <w:szCs w:val="26"/>
        </w:rPr>
      </w:pPr>
    </w:p>
    <w:p w:rsidR="00171912" w:rsidRPr="00171912" w:rsidRDefault="00171912" w:rsidP="00171912">
      <w:pPr>
        <w:ind w:left="720"/>
        <w:rPr>
          <w:sz w:val="26"/>
          <w:szCs w:val="26"/>
        </w:rPr>
      </w:pPr>
      <w:r>
        <w:rPr>
          <w:sz w:val="26"/>
          <w:szCs w:val="26"/>
        </w:rPr>
        <w:t xml:space="preserve">RECOMMENDED ACTION:   Approve the purchase of a fully reconditioned 2001 Steinway L Satin Ebony Grand Piano for Cook Theatre including fitted cover, delivery, tuning after delivery and a five-year new Steinway warranty from Piano’s Unlimited, Inc. Hutchinson, KS and Tom’s Music House, Concordia, KS in the amount of $28,000 and authorize payment with funding from the “Make Cook Theatre Grand” tax credit program. </w:t>
      </w: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913A32" w:rsidRDefault="00913A32" w:rsidP="00E93F41">
      <w:pPr>
        <w:tabs>
          <w:tab w:val="left" w:pos="720"/>
          <w:tab w:val="left" w:pos="2520"/>
        </w:tabs>
        <w:ind w:left="720" w:hanging="720"/>
        <w:jc w:val="center"/>
        <w:rPr>
          <w:sz w:val="26"/>
          <w:szCs w:val="26"/>
        </w:rPr>
      </w:pPr>
    </w:p>
    <w:p w:rsidR="001D167C" w:rsidRDefault="001D167C" w:rsidP="00E93F41">
      <w:pPr>
        <w:tabs>
          <w:tab w:val="left" w:pos="720"/>
          <w:tab w:val="left" w:pos="2520"/>
        </w:tabs>
        <w:ind w:left="720" w:hanging="720"/>
        <w:jc w:val="center"/>
        <w:rPr>
          <w:sz w:val="26"/>
          <w:szCs w:val="26"/>
        </w:rPr>
      </w:pPr>
      <w:r>
        <w:rPr>
          <w:noProof/>
          <w:sz w:val="26"/>
          <w:szCs w:val="26"/>
        </w:rPr>
        <w:drawing>
          <wp:inline distT="0" distB="0" distL="0" distR="0">
            <wp:extent cx="6172200" cy="80770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8077062"/>
                    </a:xfrm>
                    <a:prstGeom prst="rect">
                      <a:avLst/>
                    </a:prstGeom>
                    <a:noFill/>
                    <a:ln>
                      <a:noFill/>
                    </a:ln>
                  </pic:spPr>
                </pic:pic>
              </a:graphicData>
            </a:graphic>
          </wp:inline>
        </w:drawing>
      </w:r>
    </w:p>
    <w:p w:rsidR="001D167C" w:rsidRDefault="001D167C" w:rsidP="00E93F41">
      <w:pPr>
        <w:tabs>
          <w:tab w:val="left" w:pos="720"/>
          <w:tab w:val="left" w:pos="2520"/>
        </w:tabs>
        <w:ind w:left="720" w:hanging="720"/>
        <w:jc w:val="center"/>
        <w:rPr>
          <w:sz w:val="26"/>
          <w:szCs w:val="26"/>
        </w:rPr>
      </w:pPr>
      <w:r>
        <w:rPr>
          <w:noProof/>
          <w:sz w:val="26"/>
          <w:szCs w:val="26"/>
        </w:rPr>
        <w:drawing>
          <wp:inline distT="0" distB="0" distL="0" distR="0">
            <wp:extent cx="6172200" cy="79896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D167C" w:rsidRDefault="001D167C" w:rsidP="00E93F41">
      <w:pPr>
        <w:tabs>
          <w:tab w:val="left" w:pos="720"/>
          <w:tab w:val="left" w:pos="2520"/>
        </w:tabs>
        <w:ind w:left="720" w:hanging="720"/>
        <w:jc w:val="center"/>
        <w:rPr>
          <w:sz w:val="26"/>
          <w:szCs w:val="26"/>
        </w:rPr>
      </w:pPr>
    </w:p>
    <w:p w:rsidR="001D167C" w:rsidRDefault="001D167C" w:rsidP="00E93F41">
      <w:pPr>
        <w:tabs>
          <w:tab w:val="left" w:pos="720"/>
          <w:tab w:val="left" w:pos="2520"/>
        </w:tabs>
        <w:ind w:left="720" w:hanging="720"/>
        <w:jc w:val="center"/>
        <w:rPr>
          <w:sz w:val="26"/>
          <w:szCs w:val="26"/>
        </w:rPr>
      </w:pPr>
      <w:r>
        <w:rPr>
          <w:noProof/>
          <w:sz w:val="26"/>
          <w:szCs w:val="26"/>
        </w:rPr>
        <w:drawing>
          <wp:inline distT="0" distB="0" distL="0" distR="0">
            <wp:extent cx="6172200" cy="79896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1D167C" w:rsidRDefault="001D167C" w:rsidP="00E93F41">
      <w:pPr>
        <w:tabs>
          <w:tab w:val="left" w:pos="720"/>
          <w:tab w:val="left" w:pos="2520"/>
        </w:tabs>
        <w:ind w:left="720" w:hanging="720"/>
        <w:jc w:val="center"/>
        <w:rPr>
          <w:sz w:val="26"/>
          <w:szCs w:val="26"/>
        </w:rPr>
      </w:pPr>
    </w:p>
    <w:p w:rsidR="00E93F41" w:rsidRDefault="00036AA4" w:rsidP="00E93F41">
      <w:pPr>
        <w:tabs>
          <w:tab w:val="left" w:pos="720"/>
          <w:tab w:val="left" w:pos="2520"/>
        </w:tabs>
        <w:ind w:left="720" w:hanging="720"/>
        <w:jc w:val="center"/>
        <w:rPr>
          <w:sz w:val="26"/>
          <w:szCs w:val="26"/>
        </w:rPr>
      </w:pPr>
      <w:r>
        <w:rPr>
          <w:sz w:val="26"/>
          <w:szCs w:val="26"/>
        </w:rPr>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1461CA" w:rsidP="00E93F41">
      <w:pPr>
        <w:tabs>
          <w:tab w:val="left" w:pos="2955"/>
        </w:tabs>
        <w:jc w:val="center"/>
        <w:rPr>
          <w:sz w:val="26"/>
          <w:szCs w:val="26"/>
        </w:rPr>
      </w:pPr>
      <w:r>
        <w:rPr>
          <w:sz w:val="26"/>
          <w:szCs w:val="26"/>
        </w:rPr>
        <w:t>October 30</w:t>
      </w:r>
      <w:r w:rsidR="00A532AC">
        <w:rPr>
          <w:sz w:val="26"/>
          <w:szCs w:val="26"/>
        </w:rPr>
        <w:t>, 2012</w:t>
      </w:r>
    </w:p>
    <w:p w:rsidR="006D6A2A" w:rsidRDefault="006D6A2A" w:rsidP="00E93F41">
      <w:pPr>
        <w:tabs>
          <w:tab w:val="left" w:pos="2955"/>
        </w:tabs>
        <w:jc w:val="center"/>
        <w:rPr>
          <w:sz w:val="26"/>
          <w:szCs w:val="26"/>
        </w:rPr>
      </w:pPr>
    </w:p>
    <w:p w:rsidR="00F229DB" w:rsidRDefault="00F229DB"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913A32">
        <w:rPr>
          <w:sz w:val="26"/>
          <w:szCs w:val="26"/>
          <w:u w:val="single"/>
        </w:rPr>
        <w:t>5</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Default="00E93F41" w:rsidP="00E93F41">
      <w:pPr>
        <w:tabs>
          <w:tab w:val="left" w:pos="2955"/>
        </w:tabs>
        <w:rPr>
          <w:sz w:val="26"/>
          <w:szCs w:val="26"/>
        </w:rPr>
      </w:pPr>
      <w:r w:rsidRPr="00EE39C1">
        <w:rPr>
          <w:sz w:val="26"/>
          <w:szCs w:val="26"/>
        </w:rPr>
        <w:t xml:space="preserve"> </w:t>
      </w:r>
      <w:r>
        <w:rPr>
          <w:sz w:val="26"/>
          <w:szCs w:val="26"/>
        </w:rPr>
        <w:tab/>
      </w:r>
    </w:p>
    <w:p w:rsidR="00E93F41" w:rsidRDefault="00E93F41" w:rsidP="00E93F41">
      <w:pPr>
        <w:rPr>
          <w:sz w:val="26"/>
          <w:szCs w:val="26"/>
          <w:u w:val="single"/>
        </w:rPr>
      </w:pPr>
      <w:r>
        <w:rPr>
          <w:sz w:val="26"/>
          <w:szCs w:val="26"/>
          <w:u w:val="single"/>
        </w:rPr>
        <w:t>COMMENT:</w:t>
      </w:r>
    </w:p>
    <w:p w:rsidR="00631055" w:rsidRDefault="00631055" w:rsidP="00E93F41">
      <w:pPr>
        <w:rPr>
          <w:sz w:val="26"/>
          <w:szCs w:val="26"/>
          <w:u w:val="single"/>
        </w:rPr>
      </w:pPr>
    </w:p>
    <w:p w:rsidR="00E93F41" w:rsidRDefault="00E93F41" w:rsidP="00AE6838">
      <w:pPr>
        <w:tabs>
          <w:tab w:val="left" w:pos="1260"/>
        </w:tabs>
        <w:rPr>
          <w:sz w:val="26"/>
          <w:szCs w:val="26"/>
          <w:u w:val="single"/>
        </w:rPr>
      </w:pPr>
    </w:p>
    <w:p w:rsidR="001D67D0" w:rsidRPr="00631055" w:rsidRDefault="00631055" w:rsidP="00631055">
      <w:pPr>
        <w:pStyle w:val="ListParagraph"/>
        <w:numPr>
          <w:ilvl w:val="0"/>
          <w:numId w:val="31"/>
        </w:numPr>
        <w:tabs>
          <w:tab w:val="left" w:pos="1260"/>
        </w:tabs>
        <w:spacing w:after="0" w:line="240" w:lineRule="auto"/>
        <w:ind w:hanging="720"/>
        <w:rPr>
          <w:rFonts w:ascii="Times New Roman" w:hAnsi="Times New Roman"/>
          <w:b/>
          <w:sz w:val="26"/>
          <w:szCs w:val="26"/>
        </w:rPr>
      </w:pPr>
      <w:r w:rsidRPr="00631055">
        <w:rPr>
          <w:rFonts w:ascii="Times New Roman" w:hAnsi="Times New Roman"/>
          <w:b/>
          <w:sz w:val="26"/>
          <w:szCs w:val="26"/>
        </w:rPr>
        <w:t xml:space="preserve">Resignation – John Chapin.   </w:t>
      </w:r>
      <w:r w:rsidRPr="00631055">
        <w:rPr>
          <w:rFonts w:ascii="Times New Roman" w:hAnsi="Times New Roman"/>
          <w:sz w:val="26"/>
          <w:szCs w:val="26"/>
        </w:rPr>
        <w:t>John Chapin has submitted a resignation from his position as an Instructor in Radio Broadcasting effective December 14, 2012.  Mr. Chapin has been an employee of Cloud County Community College since February 1996.  His letter of resignation is enclosed.</w:t>
      </w:r>
    </w:p>
    <w:p w:rsidR="00631055" w:rsidRPr="00631055" w:rsidRDefault="00631055" w:rsidP="00631055">
      <w:pPr>
        <w:pStyle w:val="ListParagraph"/>
        <w:tabs>
          <w:tab w:val="left" w:pos="720"/>
          <w:tab w:val="left" w:pos="3672"/>
        </w:tabs>
        <w:spacing w:after="0" w:line="240" w:lineRule="auto"/>
        <w:ind w:left="706"/>
        <w:rPr>
          <w:rFonts w:ascii="Times New Roman" w:hAnsi="Times New Roman"/>
          <w:b/>
          <w:sz w:val="26"/>
          <w:szCs w:val="26"/>
        </w:rPr>
      </w:pPr>
    </w:p>
    <w:p w:rsidR="00631055" w:rsidRDefault="001D67D0" w:rsidP="001D67D0">
      <w:pPr>
        <w:tabs>
          <w:tab w:val="left" w:pos="720"/>
          <w:tab w:val="left" w:pos="3672"/>
        </w:tabs>
        <w:ind w:left="706"/>
        <w:rPr>
          <w:sz w:val="26"/>
          <w:szCs w:val="26"/>
        </w:rPr>
      </w:pPr>
      <w:r w:rsidRPr="00631055">
        <w:rPr>
          <w:sz w:val="26"/>
          <w:szCs w:val="26"/>
        </w:rPr>
        <w:t xml:space="preserve">RECOMMENDED ACTION:   </w:t>
      </w:r>
      <w:r w:rsidR="00631055">
        <w:rPr>
          <w:sz w:val="26"/>
          <w:szCs w:val="26"/>
        </w:rPr>
        <w:t>Accept the resignation of John Chapin as the Instructor in Radio Broadcasting effective December 14, 2012 and authorize the administration to fill the position vacancy.</w:t>
      </w:r>
    </w:p>
    <w:p w:rsidR="00E1063E" w:rsidRDefault="00E1063E" w:rsidP="001D67D0">
      <w:pPr>
        <w:tabs>
          <w:tab w:val="left" w:pos="720"/>
          <w:tab w:val="left" w:pos="3672"/>
        </w:tabs>
        <w:ind w:left="706"/>
        <w:rPr>
          <w:sz w:val="26"/>
          <w:szCs w:val="26"/>
        </w:rPr>
      </w:pPr>
    </w:p>
    <w:p w:rsidR="00E1063E" w:rsidRDefault="00E1063E" w:rsidP="00A20134">
      <w:pPr>
        <w:tabs>
          <w:tab w:val="left" w:pos="720"/>
          <w:tab w:val="left" w:pos="3672"/>
        </w:tabs>
        <w:ind w:left="706"/>
        <w:rPr>
          <w:sz w:val="26"/>
          <w:szCs w:val="26"/>
        </w:rPr>
      </w:pPr>
    </w:p>
    <w:p w:rsidR="001D67D0" w:rsidRPr="00A20134" w:rsidRDefault="00E1063E" w:rsidP="00A20134">
      <w:pPr>
        <w:pStyle w:val="ListParagraph"/>
        <w:numPr>
          <w:ilvl w:val="0"/>
          <w:numId w:val="31"/>
        </w:numPr>
        <w:tabs>
          <w:tab w:val="left" w:pos="720"/>
          <w:tab w:val="left" w:pos="3672"/>
        </w:tabs>
        <w:spacing w:after="0" w:line="240" w:lineRule="auto"/>
        <w:ind w:hanging="720"/>
        <w:rPr>
          <w:sz w:val="26"/>
          <w:szCs w:val="26"/>
        </w:rPr>
      </w:pPr>
      <w:r>
        <w:rPr>
          <w:rFonts w:ascii="Times New Roman" w:hAnsi="Times New Roman"/>
          <w:b/>
          <w:sz w:val="26"/>
          <w:szCs w:val="26"/>
        </w:rPr>
        <w:t>Resignation – Josh Coltrain</w:t>
      </w:r>
      <w:r w:rsidR="001D67D0" w:rsidRPr="00631055">
        <w:rPr>
          <w:sz w:val="26"/>
          <w:szCs w:val="26"/>
        </w:rPr>
        <w:t>.</w:t>
      </w:r>
      <w:r>
        <w:rPr>
          <w:sz w:val="26"/>
          <w:szCs w:val="26"/>
        </w:rPr>
        <w:t xml:space="preserve">   </w:t>
      </w:r>
      <w:r w:rsidRPr="00E1063E">
        <w:rPr>
          <w:rFonts w:ascii="Times New Roman" w:hAnsi="Times New Roman"/>
          <w:sz w:val="26"/>
          <w:szCs w:val="26"/>
        </w:rPr>
        <w:t>Josh Coltrain</w:t>
      </w:r>
      <w:r>
        <w:rPr>
          <w:rFonts w:ascii="Times New Roman" w:hAnsi="Times New Roman"/>
          <w:sz w:val="26"/>
          <w:szCs w:val="26"/>
        </w:rPr>
        <w:t xml:space="preserve"> has submitted a resignation from his position as an Instructor in Agriculture</w:t>
      </w:r>
      <w:r w:rsidR="00A20134">
        <w:rPr>
          <w:rFonts w:ascii="Times New Roman" w:hAnsi="Times New Roman"/>
          <w:sz w:val="26"/>
          <w:szCs w:val="26"/>
        </w:rPr>
        <w:t xml:space="preserve"> effective December 21, 2012.  Mr. Coltrain has been an employee at Cloud County Community College since August 2005.  His letter of resignation is enclosed.</w:t>
      </w:r>
    </w:p>
    <w:p w:rsidR="00A20134" w:rsidRDefault="00A20134" w:rsidP="00A20134">
      <w:pPr>
        <w:tabs>
          <w:tab w:val="left" w:pos="720"/>
          <w:tab w:val="left" w:pos="3672"/>
        </w:tabs>
        <w:ind w:left="720"/>
        <w:rPr>
          <w:sz w:val="26"/>
          <w:szCs w:val="26"/>
        </w:rPr>
      </w:pPr>
    </w:p>
    <w:p w:rsidR="00A20134" w:rsidRDefault="00A20134" w:rsidP="00A20134">
      <w:pPr>
        <w:tabs>
          <w:tab w:val="left" w:pos="720"/>
          <w:tab w:val="left" w:pos="3672"/>
        </w:tabs>
        <w:ind w:left="720"/>
        <w:rPr>
          <w:sz w:val="26"/>
          <w:szCs w:val="26"/>
        </w:rPr>
      </w:pPr>
      <w:r>
        <w:rPr>
          <w:sz w:val="26"/>
          <w:szCs w:val="26"/>
        </w:rPr>
        <w:t>RECOMMENDED ACTION:   Accept the resignation of Josh Coltrain as an Instructor in Agriculture effective December 21, 2012 and authorize the administration to fill the position vacancy.</w:t>
      </w:r>
    </w:p>
    <w:p w:rsidR="00A20134" w:rsidRPr="00A20134" w:rsidRDefault="00A20134" w:rsidP="00A20134">
      <w:pPr>
        <w:tabs>
          <w:tab w:val="left" w:pos="720"/>
          <w:tab w:val="left" w:pos="3672"/>
        </w:tabs>
        <w:ind w:left="720"/>
        <w:rPr>
          <w:sz w:val="26"/>
          <w:szCs w:val="26"/>
        </w:rPr>
      </w:pPr>
    </w:p>
    <w:p w:rsidR="001D67D0" w:rsidRDefault="001D67D0" w:rsidP="001D67D0">
      <w:pPr>
        <w:pStyle w:val="ListParagraph"/>
        <w:tabs>
          <w:tab w:val="left" w:pos="720"/>
          <w:tab w:val="left" w:pos="3672"/>
        </w:tabs>
        <w:spacing w:after="0" w:line="240" w:lineRule="auto"/>
        <w:ind w:left="706"/>
        <w:rPr>
          <w:rFonts w:ascii="Times New Roman" w:hAnsi="Times New Roman"/>
          <w:b/>
          <w:sz w:val="26"/>
          <w:szCs w:val="26"/>
        </w:rPr>
      </w:pPr>
    </w:p>
    <w:p w:rsidR="006D6A2A" w:rsidRPr="006D6A2A" w:rsidRDefault="006D6A2A" w:rsidP="00562197">
      <w:pPr>
        <w:pStyle w:val="ListParagraph"/>
        <w:numPr>
          <w:ilvl w:val="0"/>
          <w:numId w:val="31"/>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line="240" w:lineRule="auto"/>
        <w:ind w:hanging="720"/>
        <w:rPr>
          <w:rFonts w:ascii="Times New Roman" w:hAnsi="Times New Roman"/>
          <w:b/>
          <w:sz w:val="26"/>
          <w:szCs w:val="26"/>
        </w:rPr>
      </w:pPr>
      <w:r>
        <w:rPr>
          <w:rFonts w:ascii="Times New Roman" w:hAnsi="Times New Roman"/>
          <w:b/>
          <w:sz w:val="26"/>
          <w:szCs w:val="26"/>
        </w:rPr>
        <w:t xml:space="preserve">Resignation – Jameson Beckner.   </w:t>
      </w:r>
      <w:r>
        <w:rPr>
          <w:rFonts w:ascii="Times New Roman" w:hAnsi="Times New Roman"/>
          <w:sz w:val="26"/>
          <w:szCs w:val="26"/>
        </w:rPr>
        <w:t xml:space="preserve">Jameson Beckner has resigned his position as Admissions Counselor effective October 16, 2012.  His </w:t>
      </w:r>
      <w:r w:rsidR="00D44263">
        <w:rPr>
          <w:rFonts w:ascii="Times New Roman" w:hAnsi="Times New Roman"/>
          <w:sz w:val="26"/>
          <w:szCs w:val="26"/>
        </w:rPr>
        <w:t>l</w:t>
      </w:r>
      <w:r>
        <w:rPr>
          <w:rFonts w:ascii="Times New Roman" w:hAnsi="Times New Roman"/>
          <w:sz w:val="26"/>
          <w:szCs w:val="26"/>
        </w:rPr>
        <w:t>etter of resignation is enclosed.</w:t>
      </w:r>
    </w:p>
    <w:p w:rsidR="006D6A2A" w:rsidRDefault="006D6A2A" w:rsidP="0056219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Accept the resignation of Jameson Beckner effective October 16, 2012 and authorize the administration to fill the Admissions Counselor position vacancy.</w:t>
      </w:r>
    </w:p>
    <w:p w:rsidR="006D6A2A" w:rsidRDefault="006D6A2A" w:rsidP="006D6A2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6D6A2A" w:rsidRPr="006D6A2A" w:rsidRDefault="006D6A2A" w:rsidP="006D6A2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F229DB" w:rsidRDefault="00F229DB" w:rsidP="00F229DB">
      <w:pPr>
        <w:tabs>
          <w:tab w:val="left" w:pos="720"/>
          <w:tab w:val="left" w:pos="2520"/>
        </w:tabs>
        <w:ind w:left="720" w:hanging="720"/>
        <w:jc w:val="center"/>
        <w:rPr>
          <w:sz w:val="26"/>
          <w:szCs w:val="26"/>
        </w:rPr>
      </w:pPr>
      <w:r>
        <w:rPr>
          <w:sz w:val="26"/>
          <w:szCs w:val="26"/>
        </w:rPr>
        <w:t>CLOUD COUNTY COMMUNITY COLLEGE</w:t>
      </w:r>
    </w:p>
    <w:p w:rsidR="00F229DB" w:rsidRDefault="00F229DB" w:rsidP="00F229DB">
      <w:pPr>
        <w:jc w:val="center"/>
        <w:rPr>
          <w:sz w:val="26"/>
          <w:szCs w:val="26"/>
        </w:rPr>
      </w:pPr>
      <w:r>
        <w:rPr>
          <w:sz w:val="26"/>
          <w:szCs w:val="26"/>
        </w:rPr>
        <w:t xml:space="preserve">BOARD OF TRUSTEES                                                                                                </w:t>
      </w:r>
    </w:p>
    <w:p w:rsidR="00F229DB" w:rsidRDefault="00F229DB" w:rsidP="00F229DB">
      <w:pPr>
        <w:tabs>
          <w:tab w:val="left" w:pos="2955"/>
        </w:tabs>
        <w:jc w:val="center"/>
        <w:rPr>
          <w:sz w:val="26"/>
          <w:szCs w:val="26"/>
        </w:rPr>
      </w:pPr>
      <w:r>
        <w:rPr>
          <w:sz w:val="26"/>
          <w:szCs w:val="26"/>
        </w:rPr>
        <w:t>October 30, 2012</w:t>
      </w:r>
    </w:p>
    <w:p w:rsidR="00F229DB" w:rsidRDefault="00F229DB" w:rsidP="00F229DB">
      <w:pPr>
        <w:tabs>
          <w:tab w:val="left" w:pos="2955"/>
        </w:tabs>
        <w:jc w:val="center"/>
        <w:rPr>
          <w:sz w:val="26"/>
          <w:szCs w:val="26"/>
        </w:rPr>
      </w:pPr>
    </w:p>
    <w:p w:rsidR="00F229DB" w:rsidRDefault="00F229DB" w:rsidP="00F229DB">
      <w:pPr>
        <w:tabs>
          <w:tab w:val="left" w:pos="2955"/>
        </w:tabs>
        <w:jc w:val="center"/>
        <w:rPr>
          <w:sz w:val="26"/>
          <w:szCs w:val="26"/>
        </w:rPr>
      </w:pPr>
    </w:p>
    <w:p w:rsidR="00F229DB" w:rsidRDefault="00F229DB" w:rsidP="00F229DB">
      <w:pPr>
        <w:rPr>
          <w:sz w:val="26"/>
          <w:szCs w:val="26"/>
          <w:u w:val="single"/>
        </w:rPr>
      </w:pPr>
      <w:r>
        <w:rPr>
          <w:sz w:val="26"/>
          <w:szCs w:val="26"/>
        </w:rPr>
        <w:t xml:space="preserve">ITEM NO:    </w:t>
      </w:r>
      <w:r>
        <w:rPr>
          <w:sz w:val="26"/>
          <w:szCs w:val="26"/>
          <w:u w:val="single"/>
        </w:rPr>
        <w:t xml:space="preserve">  1</w:t>
      </w:r>
      <w:r w:rsidR="00913A32">
        <w:rPr>
          <w:sz w:val="26"/>
          <w:szCs w:val="26"/>
          <w:u w:val="single"/>
        </w:rPr>
        <w:t>5</w:t>
      </w:r>
      <w:r>
        <w:rPr>
          <w:sz w:val="26"/>
          <w:szCs w:val="26"/>
          <w:u w:val="single"/>
        </w:rPr>
        <w:t xml:space="preserve"> </w:t>
      </w:r>
    </w:p>
    <w:p w:rsidR="00F229DB" w:rsidRDefault="00F229DB" w:rsidP="00F229DB">
      <w:pPr>
        <w:rPr>
          <w:sz w:val="26"/>
          <w:szCs w:val="26"/>
        </w:rPr>
      </w:pPr>
    </w:p>
    <w:p w:rsidR="00F229DB" w:rsidRDefault="00F229DB" w:rsidP="00F229DB">
      <w:pPr>
        <w:tabs>
          <w:tab w:val="left" w:pos="2160"/>
        </w:tabs>
        <w:rPr>
          <w:sz w:val="26"/>
          <w:szCs w:val="26"/>
        </w:rPr>
      </w:pPr>
      <w:r>
        <w:rPr>
          <w:sz w:val="26"/>
          <w:szCs w:val="26"/>
        </w:rPr>
        <w:t xml:space="preserve">AGENDA ITEM:     </w:t>
      </w:r>
      <w:r>
        <w:rPr>
          <w:sz w:val="26"/>
          <w:szCs w:val="26"/>
          <w:u w:val="single"/>
        </w:rPr>
        <w:t>Personnel</w:t>
      </w:r>
      <w:r>
        <w:rPr>
          <w:sz w:val="26"/>
          <w:szCs w:val="26"/>
        </w:rPr>
        <w:t xml:space="preserve">   (Cont’d) </w:t>
      </w:r>
      <w:r>
        <w:rPr>
          <w:sz w:val="26"/>
          <w:szCs w:val="26"/>
        </w:rPr>
        <w:tab/>
      </w:r>
      <w:r>
        <w:rPr>
          <w:sz w:val="26"/>
          <w:szCs w:val="26"/>
        </w:rPr>
        <w:tab/>
      </w:r>
      <w:r>
        <w:rPr>
          <w:sz w:val="26"/>
          <w:szCs w:val="26"/>
        </w:rPr>
        <w:tab/>
      </w:r>
      <w:r>
        <w:rPr>
          <w:sz w:val="26"/>
          <w:szCs w:val="26"/>
        </w:rPr>
        <w:tab/>
      </w:r>
      <w:r>
        <w:rPr>
          <w:sz w:val="26"/>
          <w:szCs w:val="26"/>
        </w:rPr>
        <w:tab/>
      </w:r>
    </w:p>
    <w:p w:rsidR="00F229DB" w:rsidRDefault="00F229DB" w:rsidP="00F229DB">
      <w:pPr>
        <w:rPr>
          <w:sz w:val="26"/>
          <w:szCs w:val="26"/>
        </w:rPr>
      </w:pPr>
    </w:p>
    <w:p w:rsidR="00F229DB" w:rsidRDefault="00F229DB" w:rsidP="00F229DB">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F229DB" w:rsidRDefault="00F229DB" w:rsidP="00F229DB">
      <w:pPr>
        <w:tabs>
          <w:tab w:val="left" w:pos="2955"/>
        </w:tabs>
        <w:rPr>
          <w:sz w:val="26"/>
          <w:szCs w:val="26"/>
        </w:rPr>
      </w:pPr>
      <w:r w:rsidRPr="00EE39C1">
        <w:rPr>
          <w:sz w:val="26"/>
          <w:szCs w:val="26"/>
        </w:rPr>
        <w:t xml:space="preserve"> </w:t>
      </w:r>
      <w:r>
        <w:rPr>
          <w:sz w:val="26"/>
          <w:szCs w:val="26"/>
        </w:rPr>
        <w:tab/>
      </w:r>
    </w:p>
    <w:p w:rsidR="00F229DB" w:rsidRDefault="00F229DB" w:rsidP="00F229DB">
      <w:pPr>
        <w:rPr>
          <w:sz w:val="26"/>
          <w:szCs w:val="26"/>
          <w:u w:val="single"/>
        </w:rPr>
      </w:pPr>
      <w:r>
        <w:rPr>
          <w:sz w:val="26"/>
          <w:szCs w:val="26"/>
          <w:u w:val="single"/>
        </w:rPr>
        <w:t>COMMENT:</w:t>
      </w:r>
    </w:p>
    <w:p w:rsidR="00F229DB" w:rsidRDefault="00F229DB" w:rsidP="00F229DB">
      <w:pPr>
        <w:rPr>
          <w:sz w:val="26"/>
          <w:szCs w:val="26"/>
          <w:u w:val="single"/>
        </w:rPr>
      </w:pPr>
    </w:p>
    <w:p w:rsidR="00F229DB" w:rsidRPr="00F229DB" w:rsidRDefault="00F229DB" w:rsidP="00F229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rPr>
          <w:b/>
          <w:sz w:val="26"/>
          <w:szCs w:val="26"/>
        </w:rPr>
      </w:pPr>
    </w:p>
    <w:p w:rsidR="00F229DB" w:rsidRPr="004F0FED" w:rsidRDefault="00562197" w:rsidP="004F0FED">
      <w:pPr>
        <w:pStyle w:val="ListParagraph"/>
        <w:numPr>
          <w:ilvl w:val="0"/>
          <w:numId w:val="31"/>
        </w:numPr>
        <w:tabs>
          <w:tab w:val="left" w:pos="-1080"/>
          <w:tab w:val="left" w:pos="-720"/>
          <w:tab w:val="left" w:pos="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4F0FED">
        <w:rPr>
          <w:rFonts w:ascii="Times New Roman" w:hAnsi="Times New Roman"/>
          <w:b/>
          <w:sz w:val="26"/>
          <w:szCs w:val="26"/>
        </w:rPr>
        <w:t xml:space="preserve">Information Technology Technician.   </w:t>
      </w:r>
      <w:r w:rsidRPr="004F0FED">
        <w:rPr>
          <w:rFonts w:ascii="Times New Roman" w:hAnsi="Times New Roman"/>
          <w:sz w:val="26"/>
          <w:szCs w:val="26"/>
        </w:rPr>
        <w:t>The search committee has been reviewing applications and interviewing candidates for this position.  If available</w:t>
      </w:r>
      <w:r w:rsidR="00F229DB" w:rsidRPr="004F0FED">
        <w:rPr>
          <w:rFonts w:ascii="Times New Roman" w:hAnsi="Times New Roman"/>
          <w:sz w:val="26"/>
          <w:szCs w:val="26"/>
        </w:rPr>
        <w:t>,</w:t>
      </w:r>
      <w:r w:rsidRPr="004F0FED">
        <w:rPr>
          <w:rFonts w:ascii="Times New Roman" w:hAnsi="Times New Roman"/>
          <w:sz w:val="26"/>
          <w:szCs w:val="26"/>
        </w:rPr>
        <w:t xml:space="preserve"> </w:t>
      </w:r>
      <w:r w:rsidR="00A765E3" w:rsidRPr="004F0FED">
        <w:rPr>
          <w:rFonts w:ascii="Times New Roman" w:hAnsi="Times New Roman"/>
          <w:sz w:val="26"/>
          <w:szCs w:val="26"/>
        </w:rPr>
        <w:t>a recommendation will be made for this position.</w:t>
      </w:r>
    </w:p>
    <w:p w:rsidR="00F229DB" w:rsidRDefault="00F229DB" w:rsidP="00F229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F229DB" w:rsidRDefault="00F229DB" w:rsidP="00F229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Take action as necessary.</w:t>
      </w:r>
    </w:p>
    <w:p w:rsidR="00F229DB" w:rsidRDefault="00F229DB" w:rsidP="00F229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F229DB" w:rsidRPr="00F229DB" w:rsidRDefault="00F229DB" w:rsidP="00F229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F229DB" w:rsidRPr="00F229DB" w:rsidRDefault="00F229DB" w:rsidP="00A765E3">
      <w:pPr>
        <w:pStyle w:val="ListParagraph"/>
        <w:numPr>
          <w:ilvl w:val="0"/>
          <w:numId w:val="31"/>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 xml:space="preserve">Admissions Counselor.   </w:t>
      </w:r>
      <w:r w:rsidR="003313FD">
        <w:rPr>
          <w:rFonts w:ascii="Times New Roman" w:hAnsi="Times New Roman"/>
          <w:sz w:val="26"/>
          <w:szCs w:val="26"/>
        </w:rPr>
        <w:t>The President recommends the appointment of Samantha Johansen to the position of Admissions Counselor on a full-time, KPERS-covered, professional services contract effective November 5, 2012 at the twelve-month prorated salary of $28,000 plus fringe benefits.</w:t>
      </w: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 xml:space="preserve">RECOMMENDED ACTION:   </w:t>
      </w:r>
      <w:r w:rsidR="003313FD">
        <w:rPr>
          <w:rFonts w:ascii="Times New Roman" w:hAnsi="Times New Roman"/>
          <w:sz w:val="26"/>
          <w:szCs w:val="26"/>
        </w:rPr>
        <w:t>Approve the appoint</w:t>
      </w:r>
      <w:r w:rsidR="00E4203F">
        <w:rPr>
          <w:rFonts w:ascii="Times New Roman" w:hAnsi="Times New Roman"/>
          <w:sz w:val="26"/>
          <w:szCs w:val="26"/>
        </w:rPr>
        <w:t>ment</w:t>
      </w:r>
      <w:r w:rsidR="003313FD">
        <w:rPr>
          <w:rFonts w:ascii="Times New Roman" w:hAnsi="Times New Roman"/>
          <w:sz w:val="26"/>
          <w:szCs w:val="26"/>
        </w:rPr>
        <w:t xml:space="preserve"> of Samantha Johansen to the position of Admissions Counselor on a full-time</w:t>
      </w:r>
      <w:r w:rsidR="00E4203F">
        <w:rPr>
          <w:rFonts w:ascii="Times New Roman" w:hAnsi="Times New Roman"/>
          <w:sz w:val="26"/>
          <w:szCs w:val="26"/>
        </w:rPr>
        <w:t>,</w:t>
      </w:r>
      <w:r w:rsidR="003313FD">
        <w:rPr>
          <w:rFonts w:ascii="Times New Roman" w:hAnsi="Times New Roman"/>
          <w:sz w:val="26"/>
          <w:szCs w:val="26"/>
        </w:rPr>
        <w:t xml:space="preserve"> professional services contract effective November 5, 2012 at the twelve-month prorated salary of $28,000 plus fringe benefits.</w:t>
      </w: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F229DB" w:rsidRP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2016BA" w:rsidRPr="002016BA" w:rsidRDefault="002016BA" w:rsidP="00A765E3">
      <w:pPr>
        <w:pStyle w:val="ListParagraph"/>
        <w:numPr>
          <w:ilvl w:val="0"/>
          <w:numId w:val="31"/>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2016BA">
        <w:rPr>
          <w:rFonts w:ascii="Times New Roman" w:hAnsi="Times New Roman"/>
          <w:b/>
          <w:sz w:val="26"/>
          <w:szCs w:val="26"/>
        </w:rPr>
        <w:t>Other.</w:t>
      </w:r>
    </w:p>
    <w:p w:rsidR="00F229DB" w:rsidRDefault="00F229D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229DB" w:rsidRDefault="00F229D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A374B" w:rsidRDefault="001A374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A43D5" w:rsidRDefault="009A43D5"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D4F1E" w:rsidRDefault="006D4F1E" w:rsidP="006D4F1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6D4F1E" w:rsidRDefault="006D4F1E" w:rsidP="006D4F1E">
      <w:pPr>
        <w:jc w:val="center"/>
        <w:rPr>
          <w:sz w:val="26"/>
          <w:szCs w:val="26"/>
        </w:rPr>
      </w:pPr>
      <w:r>
        <w:rPr>
          <w:sz w:val="26"/>
          <w:szCs w:val="26"/>
        </w:rPr>
        <w:t>BOARD OF TRUSTEES</w:t>
      </w:r>
    </w:p>
    <w:p w:rsidR="006D4F1E" w:rsidRDefault="006D4F1E" w:rsidP="006D4F1E">
      <w:pPr>
        <w:jc w:val="center"/>
        <w:rPr>
          <w:sz w:val="26"/>
          <w:szCs w:val="26"/>
        </w:rPr>
      </w:pPr>
      <w:r>
        <w:rPr>
          <w:sz w:val="26"/>
          <w:szCs w:val="26"/>
        </w:rPr>
        <w:t>October 30, 2012</w:t>
      </w:r>
    </w:p>
    <w:p w:rsidR="006D4F1E" w:rsidRDefault="006D4F1E" w:rsidP="006D4F1E">
      <w:pPr>
        <w:rPr>
          <w:sz w:val="26"/>
          <w:szCs w:val="26"/>
        </w:rPr>
      </w:pPr>
    </w:p>
    <w:p w:rsidR="006D4F1E" w:rsidRDefault="006D4F1E" w:rsidP="006D4F1E">
      <w:pPr>
        <w:rPr>
          <w:sz w:val="26"/>
          <w:szCs w:val="26"/>
        </w:rPr>
      </w:pPr>
    </w:p>
    <w:p w:rsidR="006D4F1E" w:rsidRDefault="006D4F1E" w:rsidP="006D4F1E">
      <w:pPr>
        <w:rPr>
          <w:sz w:val="26"/>
          <w:szCs w:val="26"/>
          <w:u w:val="single"/>
        </w:rPr>
      </w:pPr>
      <w:r>
        <w:rPr>
          <w:sz w:val="26"/>
          <w:szCs w:val="26"/>
        </w:rPr>
        <w:t xml:space="preserve">ITEM NO:    </w:t>
      </w:r>
      <w:r>
        <w:rPr>
          <w:sz w:val="26"/>
          <w:szCs w:val="26"/>
          <w:u w:val="single"/>
        </w:rPr>
        <w:t xml:space="preserve">    16    </w:t>
      </w:r>
    </w:p>
    <w:p w:rsidR="006D4F1E" w:rsidRDefault="006D4F1E" w:rsidP="006D4F1E">
      <w:pPr>
        <w:rPr>
          <w:sz w:val="26"/>
          <w:szCs w:val="26"/>
        </w:rPr>
      </w:pPr>
    </w:p>
    <w:p w:rsidR="006D4F1E" w:rsidRPr="00223565" w:rsidRDefault="006D4F1E" w:rsidP="006D4F1E">
      <w:pPr>
        <w:tabs>
          <w:tab w:val="left" w:pos="2160"/>
        </w:tabs>
        <w:rPr>
          <w:sz w:val="26"/>
          <w:szCs w:val="26"/>
          <w:u w:val="single"/>
        </w:rPr>
      </w:pPr>
      <w:r>
        <w:rPr>
          <w:sz w:val="26"/>
          <w:szCs w:val="26"/>
        </w:rPr>
        <w:t xml:space="preserve">AGENDA ITEM:   </w:t>
      </w:r>
      <w:r>
        <w:rPr>
          <w:sz w:val="26"/>
          <w:szCs w:val="26"/>
        </w:rPr>
        <w:tab/>
      </w:r>
      <w:r>
        <w:rPr>
          <w:sz w:val="26"/>
          <w:szCs w:val="26"/>
          <w:u w:val="single"/>
        </w:rPr>
        <w:t>Learning Management System</w:t>
      </w:r>
    </w:p>
    <w:p w:rsidR="006D4F1E" w:rsidRDefault="006D4F1E" w:rsidP="006D4F1E">
      <w:pPr>
        <w:rPr>
          <w:sz w:val="26"/>
          <w:szCs w:val="26"/>
          <w:u w:val="single"/>
        </w:rPr>
      </w:pPr>
    </w:p>
    <w:p w:rsidR="006D4F1E" w:rsidRPr="007E4752" w:rsidRDefault="006D4F1E" w:rsidP="006D4F1E">
      <w:pPr>
        <w:tabs>
          <w:tab w:val="left" w:pos="2160"/>
        </w:tabs>
        <w:rPr>
          <w:sz w:val="26"/>
          <w:szCs w:val="26"/>
          <w:u w:val="single"/>
        </w:rPr>
      </w:pPr>
      <w:r>
        <w:rPr>
          <w:sz w:val="26"/>
          <w:szCs w:val="26"/>
        </w:rPr>
        <w:t>ITEM TYPE:</w:t>
      </w:r>
      <w:r w:rsidR="009E1E32">
        <w:rPr>
          <w:sz w:val="26"/>
          <w:szCs w:val="26"/>
        </w:rPr>
        <w:tab/>
      </w:r>
      <w:r w:rsidR="002011A3">
        <w:rPr>
          <w:sz w:val="26"/>
          <w:szCs w:val="26"/>
          <w:u w:val="single"/>
        </w:rPr>
        <w:t>Decision</w:t>
      </w:r>
      <w:r>
        <w:rPr>
          <w:sz w:val="26"/>
          <w:szCs w:val="26"/>
        </w:rPr>
        <w:tab/>
      </w:r>
      <w:r>
        <w:rPr>
          <w:sz w:val="26"/>
          <w:szCs w:val="26"/>
        </w:rPr>
        <w:tab/>
      </w:r>
      <w:r>
        <w:rPr>
          <w:sz w:val="26"/>
          <w:szCs w:val="26"/>
        </w:rPr>
        <w:tab/>
      </w:r>
      <w:r>
        <w:rPr>
          <w:sz w:val="26"/>
          <w:szCs w:val="26"/>
        </w:rPr>
        <w:tab/>
      </w:r>
    </w:p>
    <w:p w:rsidR="006D4F1E" w:rsidRDefault="006D4F1E" w:rsidP="006D4F1E">
      <w:pPr>
        <w:rPr>
          <w:sz w:val="26"/>
          <w:szCs w:val="26"/>
        </w:rPr>
      </w:pPr>
    </w:p>
    <w:p w:rsidR="006D4F1E" w:rsidRDefault="006D4F1E" w:rsidP="006D4F1E">
      <w:pPr>
        <w:rPr>
          <w:sz w:val="26"/>
          <w:szCs w:val="26"/>
        </w:rPr>
      </w:pPr>
    </w:p>
    <w:p w:rsidR="006D4F1E" w:rsidRPr="002C6ED7" w:rsidRDefault="006D4F1E" w:rsidP="006D4F1E">
      <w:pPr>
        <w:rPr>
          <w:sz w:val="26"/>
          <w:szCs w:val="26"/>
        </w:rPr>
      </w:pPr>
      <w:r w:rsidRPr="00031DBA">
        <w:rPr>
          <w:sz w:val="26"/>
          <w:szCs w:val="26"/>
          <w:u w:val="single"/>
        </w:rPr>
        <w:t>COMMENT</w:t>
      </w:r>
      <w:r>
        <w:rPr>
          <w:sz w:val="26"/>
          <w:szCs w:val="26"/>
        </w:rPr>
        <w:t>:</w:t>
      </w:r>
    </w:p>
    <w:p w:rsidR="002C6ED7" w:rsidRDefault="002C6ED7" w:rsidP="006D4F1E">
      <w:pPr>
        <w:rPr>
          <w:sz w:val="26"/>
          <w:szCs w:val="26"/>
        </w:rPr>
      </w:pPr>
    </w:p>
    <w:p w:rsidR="002C6ED7" w:rsidRDefault="002C6ED7" w:rsidP="006D4F1E">
      <w:pPr>
        <w:rPr>
          <w:sz w:val="26"/>
          <w:szCs w:val="26"/>
        </w:rPr>
      </w:pPr>
    </w:p>
    <w:p w:rsidR="002C6ED7" w:rsidRDefault="002C6ED7" w:rsidP="006D4F1E">
      <w:pPr>
        <w:rPr>
          <w:sz w:val="26"/>
          <w:szCs w:val="26"/>
        </w:rPr>
      </w:pPr>
      <w:r>
        <w:rPr>
          <w:sz w:val="26"/>
          <w:szCs w:val="26"/>
        </w:rPr>
        <w:t xml:space="preserve">For the past number of years, CCCC has used Blackboard Learning Management System (LMS), hosted by ESSDACK, to support online coursework and some face-to-face courses.  With the continued, significant growth in online enrollment as well as the pending implementation of online coursework in Wind Energy Technology, the </w:t>
      </w:r>
      <w:r w:rsidR="004C14AC">
        <w:rPr>
          <w:sz w:val="26"/>
          <w:szCs w:val="26"/>
        </w:rPr>
        <w:t>c</w:t>
      </w:r>
      <w:r>
        <w:rPr>
          <w:sz w:val="26"/>
          <w:szCs w:val="26"/>
        </w:rPr>
        <w:t>urrent LMS can no longer support the size and scope of CCCC’s online programming nor does the system have the flexibility to become an effective tool for the face-to-face course delivery and management or academic continuity.  The current system doesn’t provide staff and administrators with specific analytic information required to track and assist at-risk students, engage in performance assessment of online faculty, generate required assessment information for state, federal and accreditation reports, or generate select information to be used for purposes of marketing and recruitment.</w:t>
      </w:r>
    </w:p>
    <w:p w:rsidR="002C6ED7" w:rsidRDefault="002C6ED7" w:rsidP="006D4F1E">
      <w:pPr>
        <w:rPr>
          <w:sz w:val="26"/>
          <w:szCs w:val="26"/>
        </w:rPr>
      </w:pPr>
    </w:p>
    <w:p w:rsidR="004C14AC" w:rsidRDefault="002C6ED7" w:rsidP="009E1E32">
      <w:pPr>
        <w:rPr>
          <w:sz w:val="26"/>
          <w:szCs w:val="26"/>
        </w:rPr>
      </w:pPr>
      <w:r>
        <w:rPr>
          <w:sz w:val="26"/>
          <w:szCs w:val="26"/>
        </w:rPr>
        <w:t xml:space="preserve">CCCC staff </w:t>
      </w:r>
      <w:r w:rsidR="009E1E32">
        <w:rPr>
          <w:sz w:val="26"/>
          <w:szCs w:val="26"/>
        </w:rPr>
        <w:t xml:space="preserve">has researched and reviewed alternate opportunities for an LMS.  </w:t>
      </w:r>
      <w:r w:rsidR="00C943C9">
        <w:rPr>
          <w:sz w:val="26"/>
          <w:szCs w:val="26"/>
        </w:rPr>
        <w:t>Enclosed is</w:t>
      </w:r>
      <w:r w:rsidR="009E1E32">
        <w:rPr>
          <w:sz w:val="26"/>
          <w:szCs w:val="26"/>
        </w:rPr>
        <w:t xml:space="preserve"> compar</w:t>
      </w:r>
      <w:r w:rsidR="005A21B4">
        <w:rPr>
          <w:sz w:val="26"/>
          <w:szCs w:val="26"/>
        </w:rPr>
        <w:t xml:space="preserve">ative information </w:t>
      </w:r>
      <w:r w:rsidR="009E1E32">
        <w:rPr>
          <w:sz w:val="26"/>
          <w:szCs w:val="26"/>
        </w:rPr>
        <w:t>showing the opportunity to continue to utilize Blackboard LMS hosted and supported internally by CCCC or a partnership with Instru</w:t>
      </w:r>
      <w:r w:rsidR="004C14AC">
        <w:rPr>
          <w:sz w:val="26"/>
          <w:szCs w:val="26"/>
        </w:rPr>
        <w:t>c</w:t>
      </w:r>
      <w:r w:rsidR="009E1E32">
        <w:rPr>
          <w:sz w:val="26"/>
          <w:szCs w:val="26"/>
        </w:rPr>
        <w:t xml:space="preserve">ture’s Kansas wide consortium in partnership with National American University to acquire the Canvas LMS for course management, course delivery and </w:t>
      </w:r>
      <w:proofErr w:type="gramStart"/>
      <w:r w:rsidR="009E1E32">
        <w:rPr>
          <w:sz w:val="26"/>
          <w:szCs w:val="26"/>
        </w:rPr>
        <w:t>analytics.</w:t>
      </w:r>
      <w:proofErr w:type="gramEnd"/>
      <w:r w:rsidR="005A21B4">
        <w:rPr>
          <w:sz w:val="26"/>
          <w:szCs w:val="26"/>
        </w:rPr>
        <w:t xml:space="preserve">  Also enclosed is a draft of the contract with National American University.</w:t>
      </w:r>
    </w:p>
    <w:p w:rsidR="004C14AC" w:rsidRDefault="004C14AC" w:rsidP="009E1E32">
      <w:pPr>
        <w:rPr>
          <w:sz w:val="26"/>
          <w:szCs w:val="26"/>
        </w:rPr>
      </w:pPr>
    </w:p>
    <w:p w:rsidR="004C14AC" w:rsidRDefault="004C14AC" w:rsidP="009E1E32">
      <w:pPr>
        <w:rPr>
          <w:sz w:val="26"/>
          <w:szCs w:val="26"/>
        </w:rPr>
      </w:pPr>
    </w:p>
    <w:p w:rsidR="002C6ED7" w:rsidRDefault="002C6ED7" w:rsidP="006D4F1E">
      <w:pPr>
        <w:rPr>
          <w:sz w:val="26"/>
          <w:szCs w:val="26"/>
        </w:rPr>
      </w:pPr>
    </w:p>
    <w:p w:rsidR="002C6ED7" w:rsidRDefault="002C6ED7" w:rsidP="006D4F1E">
      <w:pPr>
        <w:rPr>
          <w:sz w:val="26"/>
          <w:szCs w:val="26"/>
        </w:rPr>
      </w:pPr>
    </w:p>
    <w:p w:rsidR="002C6ED7" w:rsidRDefault="002C6ED7" w:rsidP="006D4F1E">
      <w:pPr>
        <w:rPr>
          <w:sz w:val="26"/>
          <w:szCs w:val="26"/>
        </w:rPr>
      </w:pPr>
    </w:p>
    <w:p w:rsidR="001A374B" w:rsidRDefault="001A374B" w:rsidP="002C6ED7">
      <w:pPr>
        <w:rPr>
          <w:sz w:val="28"/>
          <w:szCs w:val="28"/>
        </w:rPr>
      </w:pPr>
      <w:r>
        <w:rPr>
          <w:sz w:val="28"/>
          <w:szCs w:val="28"/>
        </w:rPr>
        <w:t>RECOMMENDED ACTION</w:t>
      </w:r>
      <w:r w:rsidR="00483DD2">
        <w:rPr>
          <w:sz w:val="28"/>
          <w:szCs w:val="28"/>
        </w:rPr>
        <w:t>:   Contract with Instructure’s Kansas wide consortium in partnership with National American University to acquire the Canvas Learning Management System for course management, course delivery and analytics in the amount of $89,450</w:t>
      </w:r>
      <w:r w:rsidR="002E306B">
        <w:rPr>
          <w:sz w:val="28"/>
          <w:szCs w:val="28"/>
        </w:rPr>
        <w:t xml:space="preserve"> and authorize payment</w:t>
      </w:r>
      <w:r w:rsidR="00483DD2">
        <w:rPr>
          <w:sz w:val="28"/>
          <w:szCs w:val="28"/>
        </w:rPr>
        <w:t xml:space="preserve"> with funding from Technology Fees. </w:t>
      </w:r>
      <w:r w:rsidR="00544BA8">
        <w:rPr>
          <w:sz w:val="28"/>
          <w:szCs w:val="28"/>
        </w:rPr>
        <w:t xml:space="preserve">   </w:t>
      </w:r>
    </w:p>
    <w:p w:rsidR="005A21B4" w:rsidRDefault="005A21B4" w:rsidP="00913A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913A3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913A32" w:rsidRDefault="00913A32" w:rsidP="00913A32">
      <w:pPr>
        <w:jc w:val="center"/>
        <w:rPr>
          <w:sz w:val="26"/>
          <w:szCs w:val="26"/>
        </w:rPr>
      </w:pPr>
      <w:r>
        <w:rPr>
          <w:sz w:val="26"/>
          <w:szCs w:val="26"/>
        </w:rPr>
        <w:t>BOARD OF TRUSTEES</w:t>
      </w:r>
    </w:p>
    <w:p w:rsidR="00913A32" w:rsidRDefault="00913A32" w:rsidP="00913A32">
      <w:pPr>
        <w:jc w:val="center"/>
        <w:rPr>
          <w:sz w:val="26"/>
          <w:szCs w:val="26"/>
        </w:rPr>
      </w:pPr>
      <w:r>
        <w:rPr>
          <w:sz w:val="26"/>
          <w:szCs w:val="26"/>
        </w:rPr>
        <w:t>October 30, 2012</w:t>
      </w:r>
    </w:p>
    <w:p w:rsidR="00913A32" w:rsidRDefault="00913A32" w:rsidP="00913A32">
      <w:pPr>
        <w:rPr>
          <w:sz w:val="26"/>
          <w:szCs w:val="26"/>
        </w:rPr>
      </w:pPr>
    </w:p>
    <w:p w:rsidR="00913A32" w:rsidRDefault="00913A32" w:rsidP="00913A32">
      <w:pPr>
        <w:rPr>
          <w:sz w:val="26"/>
          <w:szCs w:val="26"/>
        </w:rPr>
      </w:pPr>
    </w:p>
    <w:p w:rsidR="00913A32" w:rsidRDefault="00913A32" w:rsidP="00913A32">
      <w:pPr>
        <w:rPr>
          <w:sz w:val="26"/>
          <w:szCs w:val="26"/>
          <w:u w:val="single"/>
        </w:rPr>
      </w:pPr>
      <w:r>
        <w:rPr>
          <w:sz w:val="26"/>
          <w:szCs w:val="26"/>
        </w:rPr>
        <w:t xml:space="preserve">ITEM NO:    </w:t>
      </w:r>
      <w:r>
        <w:rPr>
          <w:sz w:val="26"/>
          <w:szCs w:val="26"/>
          <w:u w:val="single"/>
        </w:rPr>
        <w:t xml:space="preserve">    17    </w:t>
      </w:r>
    </w:p>
    <w:p w:rsidR="00913A32" w:rsidRDefault="00913A32" w:rsidP="00913A32">
      <w:pPr>
        <w:rPr>
          <w:sz w:val="26"/>
          <w:szCs w:val="26"/>
        </w:rPr>
      </w:pPr>
    </w:p>
    <w:p w:rsidR="00913A32" w:rsidRPr="00223565" w:rsidRDefault="00913A32" w:rsidP="00913A32">
      <w:pPr>
        <w:tabs>
          <w:tab w:val="left" w:pos="2160"/>
        </w:tabs>
        <w:rPr>
          <w:sz w:val="26"/>
          <w:szCs w:val="26"/>
          <w:u w:val="single"/>
        </w:rPr>
      </w:pPr>
      <w:r>
        <w:rPr>
          <w:sz w:val="26"/>
          <w:szCs w:val="26"/>
        </w:rPr>
        <w:t xml:space="preserve">AGENDA ITEM:   </w:t>
      </w:r>
      <w:r>
        <w:rPr>
          <w:sz w:val="26"/>
          <w:szCs w:val="26"/>
        </w:rPr>
        <w:tab/>
      </w:r>
      <w:r>
        <w:rPr>
          <w:sz w:val="26"/>
          <w:szCs w:val="26"/>
          <w:u w:val="single"/>
        </w:rPr>
        <w:t>Fleet</w:t>
      </w:r>
    </w:p>
    <w:p w:rsidR="00913A32" w:rsidRDefault="00913A32" w:rsidP="00913A32">
      <w:pPr>
        <w:rPr>
          <w:sz w:val="26"/>
          <w:szCs w:val="26"/>
          <w:u w:val="single"/>
        </w:rPr>
      </w:pPr>
    </w:p>
    <w:p w:rsidR="00913A32" w:rsidRPr="007E4752" w:rsidRDefault="00913A32" w:rsidP="00913A32">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r>
        <w:rPr>
          <w:sz w:val="26"/>
          <w:szCs w:val="26"/>
        </w:rPr>
        <w:tab/>
      </w:r>
    </w:p>
    <w:p w:rsidR="00913A32" w:rsidRDefault="00913A32" w:rsidP="00913A32">
      <w:pPr>
        <w:rPr>
          <w:sz w:val="26"/>
          <w:szCs w:val="26"/>
        </w:rPr>
      </w:pPr>
    </w:p>
    <w:p w:rsidR="00913A32" w:rsidRDefault="00913A32" w:rsidP="00913A32">
      <w:pPr>
        <w:rPr>
          <w:sz w:val="26"/>
          <w:szCs w:val="26"/>
        </w:rPr>
      </w:pPr>
    </w:p>
    <w:p w:rsidR="00913A32" w:rsidRDefault="00913A32" w:rsidP="00913A32">
      <w:pPr>
        <w:rPr>
          <w:sz w:val="26"/>
          <w:szCs w:val="26"/>
        </w:rPr>
      </w:pPr>
      <w:r w:rsidRPr="00031DBA">
        <w:rPr>
          <w:sz w:val="26"/>
          <w:szCs w:val="26"/>
          <w:u w:val="single"/>
        </w:rPr>
        <w:t>COMMENT</w:t>
      </w:r>
      <w:r>
        <w:rPr>
          <w:sz w:val="26"/>
          <w:szCs w:val="26"/>
        </w:rPr>
        <w:t>:</w:t>
      </w: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317BD" w:rsidRDefault="009317BD" w:rsidP="009317B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317BD" w:rsidRPr="009317BD" w:rsidRDefault="009317BD" w:rsidP="009317B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Over the past several months, the Fleet </w:t>
      </w:r>
      <w:r w:rsidR="002C04A3">
        <w:rPr>
          <w:sz w:val="26"/>
          <w:szCs w:val="26"/>
        </w:rPr>
        <w:t>Vehicle Team</w:t>
      </w:r>
      <w:r>
        <w:rPr>
          <w:sz w:val="26"/>
          <w:szCs w:val="26"/>
        </w:rPr>
        <w:t xml:space="preserve"> has been evaluating the vehicle needs and the aging of the College fleet.  Enclosed are the recommendations from that committee.</w:t>
      </w: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13A32" w:rsidRDefault="00913A32" w:rsidP="009317B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13A32" w:rsidRDefault="00913A32" w:rsidP="009317B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317BD" w:rsidRDefault="009317BD" w:rsidP="009317B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RECOMMENDED ACTION:   </w:t>
      </w:r>
      <w:r w:rsidR="00B13EDB">
        <w:rPr>
          <w:sz w:val="26"/>
          <w:szCs w:val="26"/>
        </w:rPr>
        <w:t xml:space="preserve">The administration recommends approval of the </w:t>
      </w:r>
      <w:r w:rsidR="002C04A3">
        <w:rPr>
          <w:sz w:val="26"/>
          <w:szCs w:val="26"/>
        </w:rPr>
        <w:t xml:space="preserve">proposal </w:t>
      </w:r>
      <w:r w:rsidR="00B13EDB">
        <w:rPr>
          <w:sz w:val="26"/>
          <w:szCs w:val="26"/>
        </w:rPr>
        <w:t xml:space="preserve">from the </w:t>
      </w:r>
      <w:r>
        <w:rPr>
          <w:sz w:val="26"/>
          <w:szCs w:val="26"/>
        </w:rPr>
        <w:t xml:space="preserve">Fleet Vehicle </w:t>
      </w:r>
      <w:r w:rsidR="002C04A3">
        <w:rPr>
          <w:sz w:val="26"/>
          <w:szCs w:val="26"/>
        </w:rPr>
        <w:t>Team.</w:t>
      </w:r>
    </w:p>
    <w:p w:rsidR="00913A32" w:rsidRDefault="00913A3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96812" w:rsidRDefault="002016BA"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B96812">
        <w:rPr>
          <w:sz w:val="26"/>
          <w:szCs w:val="26"/>
        </w:rPr>
        <w:t>LOUD COUNTY COMMUNITY COLLEGE</w:t>
      </w:r>
    </w:p>
    <w:p w:rsidR="00B96812" w:rsidRDefault="00B96812" w:rsidP="00B96812">
      <w:pPr>
        <w:jc w:val="center"/>
        <w:rPr>
          <w:sz w:val="26"/>
          <w:szCs w:val="26"/>
        </w:rPr>
      </w:pPr>
      <w:r>
        <w:rPr>
          <w:sz w:val="26"/>
          <w:szCs w:val="26"/>
        </w:rPr>
        <w:t>BOARD OF TRUSTEES</w:t>
      </w:r>
    </w:p>
    <w:p w:rsidR="00B96812" w:rsidRDefault="00414C51" w:rsidP="00B96812">
      <w:pPr>
        <w:jc w:val="center"/>
        <w:rPr>
          <w:sz w:val="26"/>
          <w:szCs w:val="26"/>
        </w:rPr>
      </w:pPr>
      <w:r>
        <w:rPr>
          <w:sz w:val="26"/>
          <w:szCs w:val="26"/>
        </w:rPr>
        <w:t>October 30</w:t>
      </w:r>
      <w:r w:rsidR="00B96812">
        <w:rPr>
          <w:sz w:val="26"/>
          <w:szCs w:val="26"/>
        </w:rPr>
        <w:t>, 2012</w:t>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u w:val="single"/>
        </w:rPr>
      </w:pPr>
      <w:r>
        <w:rPr>
          <w:sz w:val="26"/>
          <w:szCs w:val="26"/>
        </w:rPr>
        <w:t xml:space="preserve">ITEM NO:    </w:t>
      </w:r>
      <w:r>
        <w:rPr>
          <w:sz w:val="26"/>
          <w:szCs w:val="26"/>
          <w:u w:val="single"/>
        </w:rPr>
        <w:t xml:space="preserve">    1</w:t>
      </w:r>
      <w:r w:rsidR="00913A32">
        <w:rPr>
          <w:sz w:val="26"/>
          <w:szCs w:val="26"/>
          <w:u w:val="single"/>
        </w:rPr>
        <w:t>8</w:t>
      </w:r>
      <w:r>
        <w:rPr>
          <w:sz w:val="26"/>
          <w:szCs w:val="26"/>
          <w:u w:val="single"/>
        </w:rPr>
        <w:t xml:space="preserve">    </w:t>
      </w:r>
    </w:p>
    <w:p w:rsidR="00B96812" w:rsidRDefault="00B96812" w:rsidP="00B96812">
      <w:pPr>
        <w:rPr>
          <w:sz w:val="26"/>
          <w:szCs w:val="26"/>
        </w:rPr>
      </w:pPr>
    </w:p>
    <w:p w:rsidR="00B96812" w:rsidRPr="00223565" w:rsidRDefault="00B96812" w:rsidP="00B96812">
      <w:pPr>
        <w:tabs>
          <w:tab w:val="left" w:pos="2160"/>
        </w:tabs>
        <w:rPr>
          <w:sz w:val="26"/>
          <w:szCs w:val="26"/>
          <w:u w:val="single"/>
        </w:rPr>
      </w:pPr>
      <w:r>
        <w:rPr>
          <w:sz w:val="26"/>
          <w:szCs w:val="26"/>
        </w:rPr>
        <w:t>AGENDA ITEM:</w:t>
      </w:r>
      <w:r w:rsidR="000F28B4">
        <w:rPr>
          <w:sz w:val="26"/>
          <w:szCs w:val="26"/>
        </w:rPr>
        <w:t xml:space="preserve">   </w:t>
      </w:r>
      <w:r w:rsidR="000F28B4">
        <w:rPr>
          <w:sz w:val="26"/>
          <w:szCs w:val="26"/>
        </w:rPr>
        <w:tab/>
      </w:r>
      <w:r w:rsidR="00223565">
        <w:rPr>
          <w:sz w:val="26"/>
          <w:szCs w:val="26"/>
          <w:u w:val="single"/>
        </w:rPr>
        <w:t>Facilities</w:t>
      </w:r>
    </w:p>
    <w:p w:rsidR="00B96812" w:rsidRDefault="00B96812" w:rsidP="00B96812">
      <w:pPr>
        <w:rPr>
          <w:sz w:val="26"/>
          <w:szCs w:val="26"/>
          <w:u w:val="single"/>
        </w:rPr>
      </w:pPr>
    </w:p>
    <w:p w:rsidR="00B96812" w:rsidRPr="007E4752" w:rsidRDefault="00B96812" w:rsidP="00223565">
      <w:pPr>
        <w:tabs>
          <w:tab w:val="left" w:pos="2160"/>
        </w:tabs>
        <w:rPr>
          <w:sz w:val="26"/>
          <w:szCs w:val="26"/>
          <w:u w:val="single"/>
        </w:rPr>
      </w:pPr>
      <w:r>
        <w:rPr>
          <w:sz w:val="26"/>
          <w:szCs w:val="26"/>
        </w:rPr>
        <w:t>ITEM TYPE:</w:t>
      </w:r>
      <w:r w:rsidR="00223565">
        <w:rPr>
          <w:sz w:val="26"/>
          <w:szCs w:val="26"/>
        </w:rPr>
        <w:tab/>
      </w:r>
      <w:r w:rsidR="000F28B4">
        <w:rPr>
          <w:sz w:val="26"/>
          <w:szCs w:val="26"/>
        </w:rPr>
        <w:tab/>
      </w:r>
      <w:r w:rsidR="000F28B4">
        <w:rPr>
          <w:sz w:val="26"/>
          <w:szCs w:val="26"/>
        </w:rPr>
        <w:tab/>
      </w:r>
      <w:r>
        <w:rPr>
          <w:sz w:val="26"/>
          <w:szCs w:val="26"/>
        </w:rPr>
        <w:tab/>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rPr>
      </w:pPr>
      <w:r w:rsidRPr="00031DBA">
        <w:rPr>
          <w:sz w:val="26"/>
          <w:szCs w:val="26"/>
          <w:u w:val="single"/>
        </w:rPr>
        <w:t>COMMENT</w:t>
      </w:r>
      <w:r>
        <w:rPr>
          <w:sz w:val="26"/>
          <w:szCs w:val="26"/>
        </w:rPr>
        <w:t>:</w:t>
      </w:r>
    </w:p>
    <w:p w:rsidR="00AE6838" w:rsidRDefault="00AE6838" w:rsidP="00AE6838">
      <w:pPr>
        <w:tabs>
          <w:tab w:val="left" w:pos="1260"/>
        </w:tabs>
        <w:rPr>
          <w:sz w:val="26"/>
          <w:szCs w:val="26"/>
          <w:u w:val="single"/>
        </w:rPr>
      </w:pPr>
    </w:p>
    <w:p w:rsidR="00AE6838" w:rsidRDefault="00AE6838" w:rsidP="00AE6838">
      <w:pPr>
        <w:rPr>
          <w:b/>
          <w:sz w:val="26"/>
          <w:szCs w:val="26"/>
        </w:rPr>
      </w:pPr>
    </w:p>
    <w:p w:rsidR="00913A32" w:rsidRDefault="00913A32" w:rsidP="008E7980">
      <w:pPr>
        <w:pStyle w:val="ListParagraph"/>
        <w:numPr>
          <w:ilvl w:val="0"/>
          <w:numId w:val="32"/>
        </w:numPr>
        <w:ind w:hanging="720"/>
        <w:rPr>
          <w:rFonts w:ascii="Times New Roman" w:hAnsi="Times New Roman"/>
          <w:b/>
          <w:sz w:val="26"/>
          <w:szCs w:val="26"/>
        </w:rPr>
      </w:pPr>
      <w:r>
        <w:rPr>
          <w:rFonts w:ascii="Times New Roman" w:hAnsi="Times New Roman"/>
          <w:b/>
          <w:sz w:val="26"/>
          <w:szCs w:val="26"/>
        </w:rPr>
        <w:t>Turbines.</w:t>
      </w:r>
    </w:p>
    <w:p w:rsidR="00913A32" w:rsidRDefault="00913A32" w:rsidP="00913A32">
      <w:pPr>
        <w:pStyle w:val="ListParagraph"/>
        <w:rPr>
          <w:rFonts w:ascii="Times New Roman" w:hAnsi="Times New Roman"/>
          <w:b/>
          <w:sz w:val="26"/>
          <w:szCs w:val="26"/>
        </w:rPr>
      </w:pPr>
    </w:p>
    <w:p w:rsidR="00913A32" w:rsidRDefault="00913A32" w:rsidP="00913A32">
      <w:pPr>
        <w:pStyle w:val="ListParagraph"/>
        <w:rPr>
          <w:rFonts w:ascii="Times New Roman" w:hAnsi="Times New Roman"/>
          <w:b/>
          <w:sz w:val="26"/>
          <w:szCs w:val="26"/>
        </w:rPr>
      </w:pPr>
    </w:p>
    <w:p w:rsidR="00972240" w:rsidRPr="00913A32" w:rsidRDefault="008E7980" w:rsidP="00913A32">
      <w:pPr>
        <w:pStyle w:val="ListParagraph"/>
        <w:numPr>
          <w:ilvl w:val="0"/>
          <w:numId w:val="42"/>
        </w:numPr>
        <w:ind w:hanging="720"/>
        <w:rPr>
          <w:rFonts w:ascii="Times New Roman" w:hAnsi="Times New Roman"/>
          <w:b/>
          <w:sz w:val="26"/>
          <w:szCs w:val="26"/>
        </w:rPr>
      </w:pPr>
      <w:r w:rsidRPr="00913A32">
        <w:rPr>
          <w:rFonts w:ascii="Times New Roman" w:hAnsi="Times New Roman"/>
          <w:b/>
          <w:sz w:val="26"/>
          <w:szCs w:val="26"/>
        </w:rPr>
        <w:t>Other.</w:t>
      </w: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AC7C48" w:rsidRDefault="00AC7C4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721092" w:rsidRDefault="00721092" w:rsidP="00DF1B88">
      <w:pPr>
        <w:jc w:val="center"/>
        <w:rPr>
          <w:sz w:val="26"/>
          <w:szCs w:val="26"/>
        </w:rPr>
      </w:pPr>
    </w:p>
    <w:p w:rsidR="00721092" w:rsidRDefault="00721092" w:rsidP="00DF1B88">
      <w:pPr>
        <w:jc w:val="center"/>
        <w:rPr>
          <w:sz w:val="26"/>
          <w:szCs w:val="26"/>
        </w:rPr>
      </w:pPr>
    </w:p>
    <w:p w:rsidR="00C13E11" w:rsidRDefault="00C13E11" w:rsidP="00DF1B88">
      <w:pPr>
        <w:jc w:val="center"/>
        <w:rPr>
          <w:sz w:val="26"/>
          <w:szCs w:val="26"/>
        </w:rPr>
      </w:pPr>
    </w:p>
    <w:p w:rsidR="00C970D5" w:rsidRDefault="00C970D5" w:rsidP="00DF1B88">
      <w:pPr>
        <w:jc w:val="center"/>
        <w:rPr>
          <w:sz w:val="26"/>
          <w:szCs w:val="26"/>
        </w:rPr>
      </w:pPr>
    </w:p>
    <w:p w:rsidR="00C970D5" w:rsidRDefault="00C970D5" w:rsidP="00DF1B88">
      <w:pPr>
        <w:jc w:val="center"/>
        <w:rPr>
          <w:sz w:val="26"/>
          <w:szCs w:val="26"/>
        </w:rPr>
      </w:pPr>
    </w:p>
    <w:p w:rsidR="00C970D5" w:rsidRDefault="00C970D5" w:rsidP="00DF1B88">
      <w:pPr>
        <w:jc w:val="center"/>
        <w:rPr>
          <w:sz w:val="26"/>
          <w:szCs w:val="26"/>
        </w:rPr>
      </w:pPr>
    </w:p>
    <w:p w:rsidR="00C970D5" w:rsidRDefault="00C970D5" w:rsidP="00DF1B88">
      <w:pPr>
        <w:jc w:val="center"/>
        <w:rPr>
          <w:noProof/>
          <w:sz w:val="26"/>
          <w:szCs w:val="26"/>
        </w:rPr>
      </w:pPr>
    </w:p>
    <w:p w:rsidR="00181995" w:rsidRDefault="00181995" w:rsidP="00DF1B88">
      <w:pPr>
        <w:jc w:val="center"/>
        <w:rPr>
          <w:noProof/>
          <w:sz w:val="26"/>
          <w:szCs w:val="26"/>
        </w:rPr>
      </w:pPr>
    </w:p>
    <w:p w:rsidR="008E7980" w:rsidRDefault="008E7980" w:rsidP="00DF1B88">
      <w:pPr>
        <w:jc w:val="center"/>
        <w:rPr>
          <w:noProof/>
          <w:sz w:val="26"/>
          <w:szCs w:val="26"/>
        </w:rPr>
      </w:pPr>
    </w:p>
    <w:p w:rsidR="008E7980" w:rsidRDefault="008E7980" w:rsidP="00DF1B88">
      <w:pPr>
        <w:jc w:val="center"/>
        <w:rPr>
          <w:noProof/>
          <w:sz w:val="26"/>
          <w:szCs w:val="26"/>
        </w:rPr>
      </w:pPr>
    </w:p>
    <w:p w:rsidR="008E7980" w:rsidRDefault="008E7980" w:rsidP="00DF1B88">
      <w:pPr>
        <w:jc w:val="center"/>
        <w:rPr>
          <w:noProof/>
          <w:sz w:val="26"/>
          <w:szCs w:val="26"/>
        </w:rPr>
      </w:pPr>
    </w:p>
    <w:p w:rsidR="008E7980" w:rsidRDefault="008E7980" w:rsidP="00DF1B88">
      <w:pPr>
        <w:jc w:val="center"/>
        <w:rPr>
          <w:noProof/>
          <w:sz w:val="26"/>
          <w:szCs w:val="26"/>
        </w:rPr>
      </w:pPr>
    </w:p>
    <w:p w:rsidR="008E7980" w:rsidRDefault="008E7980" w:rsidP="00DF1B88">
      <w:pPr>
        <w:jc w:val="center"/>
        <w:rPr>
          <w:noProof/>
          <w:sz w:val="26"/>
          <w:szCs w:val="26"/>
        </w:rPr>
      </w:pPr>
    </w:p>
    <w:p w:rsidR="008E7980" w:rsidRDefault="008E7980" w:rsidP="00DF1B88">
      <w:pPr>
        <w:jc w:val="center"/>
        <w:rPr>
          <w:noProof/>
          <w:sz w:val="26"/>
          <w:szCs w:val="26"/>
        </w:rPr>
      </w:pPr>
    </w:p>
    <w:p w:rsidR="00A86368" w:rsidRDefault="00A86368"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86368" w:rsidRDefault="00A86368" w:rsidP="00A86368">
      <w:pPr>
        <w:jc w:val="center"/>
        <w:rPr>
          <w:sz w:val="26"/>
          <w:szCs w:val="26"/>
        </w:rPr>
      </w:pPr>
      <w:r>
        <w:rPr>
          <w:sz w:val="26"/>
          <w:szCs w:val="26"/>
        </w:rPr>
        <w:t>BOARD OF TRUSTEES</w:t>
      </w:r>
    </w:p>
    <w:p w:rsidR="00A86368" w:rsidRDefault="00A86368" w:rsidP="00A86368">
      <w:pPr>
        <w:jc w:val="center"/>
        <w:rPr>
          <w:sz w:val="26"/>
          <w:szCs w:val="26"/>
        </w:rPr>
      </w:pPr>
      <w:r>
        <w:rPr>
          <w:sz w:val="26"/>
          <w:szCs w:val="26"/>
        </w:rPr>
        <w:t>October 30, 2012</w:t>
      </w:r>
    </w:p>
    <w:p w:rsidR="00A86368" w:rsidRDefault="00A86368" w:rsidP="00A86368">
      <w:pPr>
        <w:rPr>
          <w:sz w:val="26"/>
          <w:szCs w:val="26"/>
        </w:rPr>
      </w:pPr>
    </w:p>
    <w:p w:rsidR="00A86368" w:rsidRDefault="00A86368" w:rsidP="00A86368">
      <w:pPr>
        <w:rPr>
          <w:sz w:val="26"/>
          <w:szCs w:val="26"/>
        </w:rPr>
      </w:pPr>
    </w:p>
    <w:p w:rsidR="00A86368" w:rsidRDefault="00A86368" w:rsidP="00A86368">
      <w:pPr>
        <w:rPr>
          <w:sz w:val="26"/>
          <w:szCs w:val="26"/>
          <w:u w:val="single"/>
        </w:rPr>
      </w:pPr>
      <w:r>
        <w:rPr>
          <w:sz w:val="26"/>
          <w:szCs w:val="26"/>
        </w:rPr>
        <w:t xml:space="preserve">ITEM NO:    </w:t>
      </w:r>
      <w:r>
        <w:rPr>
          <w:sz w:val="26"/>
          <w:szCs w:val="26"/>
          <w:u w:val="single"/>
        </w:rPr>
        <w:t xml:space="preserve">    1</w:t>
      </w:r>
      <w:r w:rsidR="00913A32">
        <w:rPr>
          <w:sz w:val="26"/>
          <w:szCs w:val="26"/>
          <w:u w:val="single"/>
        </w:rPr>
        <w:t>9</w:t>
      </w:r>
      <w:r>
        <w:rPr>
          <w:sz w:val="26"/>
          <w:szCs w:val="26"/>
          <w:u w:val="single"/>
        </w:rPr>
        <w:t xml:space="preserve">    </w:t>
      </w:r>
    </w:p>
    <w:p w:rsidR="00A86368" w:rsidRDefault="00A86368" w:rsidP="00A86368">
      <w:pPr>
        <w:rPr>
          <w:sz w:val="26"/>
          <w:szCs w:val="26"/>
        </w:rPr>
      </w:pPr>
    </w:p>
    <w:p w:rsidR="00A86368" w:rsidRPr="00223565" w:rsidRDefault="00A86368" w:rsidP="00A86368">
      <w:pPr>
        <w:tabs>
          <w:tab w:val="left" w:pos="2160"/>
        </w:tabs>
        <w:rPr>
          <w:sz w:val="26"/>
          <w:szCs w:val="26"/>
          <w:u w:val="single"/>
        </w:rPr>
      </w:pPr>
      <w:r>
        <w:rPr>
          <w:sz w:val="26"/>
          <w:szCs w:val="26"/>
        </w:rPr>
        <w:t xml:space="preserve">AGENDA ITEM:   </w:t>
      </w:r>
      <w:r>
        <w:rPr>
          <w:sz w:val="26"/>
          <w:szCs w:val="26"/>
        </w:rPr>
        <w:tab/>
      </w:r>
      <w:r>
        <w:rPr>
          <w:sz w:val="26"/>
          <w:szCs w:val="26"/>
          <w:u w:val="single"/>
        </w:rPr>
        <w:t xml:space="preserve">Program Approval </w:t>
      </w:r>
    </w:p>
    <w:p w:rsidR="00A86368" w:rsidRDefault="00A86368" w:rsidP="00A86368">
      <w:pPr>
        <w:rPr>
          <w:sz w:val="26"/>
          <w:szCs w:val="26"/>
          <w:u w:val="single"/>
        </w:rPr>
      </w:pPr>
    </w:p>
    <w:p w:rsidR="00A86368" w:rsidRPr="007E4752" w:rsidRDefault="00A86368" w:rsidP="00A86368">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r>
        <w:rPr>
          <w:sz w:val="26"/>
          <w:szCs w:val="26"/>
        </w:rPr>
        <w:tab/>
      </w:r>
      <w:r>
        <w:rPr>
          <w:sz w:val="26"/>
          <w:szCs w:val="26"/>
        </w:rPr>
        <w:tab/>
      </w:r>
    </w:p>
    <w:p w:rsidR="00A86368" w:rsidRDefault="00A86368" w:rsidP="00A86368">
      <w:pPr>
        <w:rPr>
          <w:sz w:val="26"/>
          <w:szCs w:val="26"/>
        </w:rPr>
      </w:pPr>
    </w:p>
    <w:p w:rsidR="00A86368" w:rsidRDefault="00A86368" w:rsidP="00A86368">
      <w:pPr>
        <w:rPr>
          <w:sz w:val="26"/>
          <w:szCs w:val="26"/>
        </w:rPr>
      </w:pPr>
    </w:p>
    <w:p w:rsidR="00A86368" w:rsidRDefault="00A86368" w:rsidP="00A86368">
      <w:pPr>
        <w:rPr>
          <w:sz w:val="26"/>
          <w:szCs w:val="26"/>
        </w:rPr>
      </w:pPr>
      <w:r w:rsidRPr="00031DBA">
        <w:rPr>
          <w:sz w:val="26"/>
          <w:szCs w:val="26"/>
          <w:u w:val="single"/>
        </w:rPr>
        <w:t>COMMENT</w:t>
      </w:r>
      <w:r>
        <w:rPr>
          <w:sz w:val="26"/>
          <w:szCs w:val="26"/>
        </w:rPr>
        <w:t>:</w:t>
      </w:r>
    </w:p>
    <w:p w:rsidR="00A86368" w:rsidRDefault="00A86368" w:rsidP="007856C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856C5" w:rsidRDefault="007856C5" w:rsidP="007856C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856C5" w:rsidRPr="00B13EDB" w:rsidRDefault="00B13EDB" w:rsidP="00E03164">
      <w:pPr>
        <w:pStyle w:val="ListParagraph"/>
        <w:numPr>
          <w:ilvl w:val="0"/>
          <w:numId w:val="4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720"/>
        <w:rPr>
          <w:rFonts w:ascii="Times New Roman" w:hAnsi="Times New Roman"/>
          <w:sz w:val="26"/>
          <w:szCs w:val="26"/>
        </w:rPr>
      </w:pPr>
      <w:r>
        <w:rPr>
          <w:rFonts w:ascii="Times New Roman" w:hAnsi="Times New Roman"/>
          <w:b/>
          <w:sz w:val="26"/>
          <w:szCs w:val="26"/>
        </w:rPr>
        <w:t xml:space="preserve">Emergency Medical Technician and Advanced Emergency Medical Technician. </w:t>
      </w:r>
      <w:r w:rsidR="007856C5" w:rsidRPr="00B13EDB">
        <w:rPr>
          <w:rFonts w:ascii="Times New Roman" w:hAnsi="Times New Roman"/>
          <w:sz w:val="26"/>
          <w:szCs w:val="26"/>
        </w:rPr>
        <w:t>CCCC has historically</w:t>
      </w:r>
      <w:r w:rsidR="0093331B" w:rsidRPr="00B13EDB">
        <w:rPr>
          <w:rFonts w:ascii="Times New Roman" w:hAnsi="Times New Roman"/>
          <w:sz w:val="26"/>
          <w:szCs w:val="26"/>
        </w:rPr>
        <w:t xml:space="preserve"> offered the EMT-Basic (EMT-B) and</w:t>
      </w:r>
      <w:r w:rsidR="007856C5" w:rsidRPr="00B13EDB">
        <w:rPr>
          <w:rFonts w:ascii="Times New Roman" w:hAnsi="Times New Roman"/>
          <w:sz w:val="26"/>
          <w:szCs w:val="26"/>
        </w:rPr>
        <w:t xml:space="preserve"> </w:t>
      </w:r>
      <w:r w:rsidR="0093331B" w:rsidRPr="00B13EDB">
        <w:rPr>
          <w:rFonts w:ascii="Times New Roman" w:hAnsi="Times New Roman"/>
          <w:sz w:val="26"/>
          <w:szCs w:val="26"/>
        </w:rPr>
        <w:t>EMT</w:t>
      </w:r>
      <w:r w:rsidR="007856C5" w:rsidRPr="00B13EDB">
        <w:rPr>
          <w:rFonts w:ascii="Times New Roman" w:hAnsi="Times New Roman"/>
          <w:sz w:val="26"/>
          <w:szCs w:val="26"/>
        </w:rPr>
        <w:t>-Intermediate (EMT-I) courses.  During the past two years, the Kansas Board of Emergency Medical Services (KBEMS) has replaced the EMT-B curriculum with an enhanced curriculum designated as Emergency Medical Technician (EMT).  The KBEMS has also replaced the EMT-I curriculum with an enhanced curriculum designated Advanced Emergency Medical Technician (AEMT).  Both changes in curriculum were a result of changes made by the National Registry of Emergency Medical Technicians (NREMT).  CCCC is currently authorized to offer the EMT curriculum as a stand-alone-program comprise</w:t>
      </w:r>
      <w:r w:rsidR="001E2A78" w:rsidRPr="00B13EDB">
        <w:rPr>
          <w:rFonts w:ascii="Times New Roman" w:hAnsi="Times New Roman"/>
          <w:sz w:val="26"/>
          <w:szCs w:val="26"/>
        </w:rPr>
        <w:t>d</w:t>
      </w:r>
      <w:r w:rsidR="007856C5" w:rsidRPr="00B13EDB">
        <w:rPr>
          <w:rFonts w:ascii="Times New Roman" w:hAnsi="Times New Roman"/>
          <w:sz w:val="26"/>
          <w:szCs w:val="26"/>
        </w:rPr>
        <w:t xml:space="preserve"> of 10 credit hours.</w:t>
      </w:r>
    </w:p>
    <w:p w:rsidR="00A86368" w:rsidRDefault="00A86368" w:rsidP="007856C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856C5" w:rsidRDefault="00B13EDB" w:rsidP="00B13E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ab/>
      </w:r>
      <w:r w:rsidR="007856C5">
        <w:rPr>
          <w:sz w:val="26"/>
          <w:szCs w:val="26"/>
        </w:rPr>
        <w:t>Employer demand and job market outlook indicate employment opportunities for EMTs and Paramedics to grow by 33% from 2010-2020 nationwide.  To address these opportunities as well as meet local and statewide needs, CCCC has developed two EMT certificates and a Paramedic Associate of Applied Science degree.  The first level EMT course, which CCCC currently offers, has been paired with 6 additional credit hours of coursework to create a 16 hour certificate.  The Advanced Emergency Medical Technician (AEMT) certificate requires 36 hours of coursework, and the Paramedic Associate of Applied Science degree requires 82 hours of coursework.  Students in either of the certificate programs or the A.A.S. degree program will be able to apply for financial aid.</w:t>
      </w:r>
    </w:p>
    <w:p w:rsidR="007856C5" w:rsidRDefault="007856C5" w:rsidP="007856C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856C5" w:rsidRDefault="00B13EDB" w:rsidP="00B13E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ab/>
      </w:r>
      <w:r w:rsidR="007856C5">
        <w:rPr>
          <w:sz w:val="26"/>
          <w:szCs w:val="26"/>
        </w:rPr>
        <w:t>The Kansas Board of Regents application for new programs requires documented approval of the programs at the institutional level prior to submission for their approval.</w:t>
      </w:r>
    </w:p>
    <w:p w:rsidR="007856C5" w:rsidRDefault="007856C5" w:rsidP="007856C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856C5" w:rsidRDefault="00B13EDB" w:rsidP="00B13E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color w:val="000000"/>
          <w:sz w:val="26"/>
          <w:szCs w:val="26"/>
        </w:rPr>
      </w:pPr>
      <w:r>
        <w:rPr>
          <w:sz w:val="26"/>
          <w:szCs w:val="26"/>
        </w:rPr>
        <w:tab/>
      </w:r>
      <w:r w:rsidR="007856C5">
        <w:rPr>
          <w:sz w:val="26"/>
          <w:szCs w:val="26"/>
        </w:rPr>
        <w:t xml:space="preserve">RECOMMENDED ACTION:  </w:t>
      </w:r>
      <w:r w:rsidR="007856C5">
        <w:rPr>
          <w:color w:val="000000"/>
          <w:sz w:val="26"/>
          <w:szCs w:val="26"/>
        </w:rPr>
        <w:t xml:space="preserve"> Approve the EMT and Advanced EMT Certificates and the Paramedic Associat</w:t>
      </w:r>
      <w:r w:rsidR="001E2A78">
        <w:rPr>
          <w:color w:val="000000"/>
          <w:sz w:val="26"/>
          <w:szCs w:val="26"/>
        </w:rPr>
        <w:t>e</w:t>
      </w:r>
      <w:r w:rsidR="007856C5">
        <w:rPr>
          <w:color w:val="000000"/>
          <w:sz w:val="26"/>
          <w:szCs w:val="26"/>
        </w:rPr>
        <w:t xml:space="preserve"> of Applied Science degree. </w:t>
      </w:r>
    </w:p>
    <w:p w:rsidR="00B13EDB" w:rsidRDefault="00B13EDB" w:rsidP="00B13ED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B13EDB" w:rsidRDefault="00B13EDB" w:rsidP="00B13EDB">
      <w:pPr>
        <w:jc w:val="center"/>
        <w:rPr>
          <w:sz w:val="26"/>
          <w:szCs w:val="26"/>
        </w:rPr>
      </w:pPr>
      <w:r>
        <w:rPr>
          <w:sz w:val="26"/>
          <w:szCs w:val="26"/>
        </w:rPr>
        <w:t>BOARD OF TRUSTEES</w:t>
      </w:r>
    </w:p>
    <w:p w:rsidR="00B13EDB" w:rsidRDefault="00B13EDB" w:rsidP="00B13EDB">
      <w:pPr>
        <w:jc w:val="center"/>
        <w:rPr>
          <w:sz w:val="26"/>
          <w:szCs w:val="26"/>
        </w:rPr>
      </w:pPr>
      <w:r>
        <w:rPr>
          <w:sz w:val="26"/>
          <w:szCs w:val="26"/>
        </w:rPr>
        <w:t>October 30, 2012</w:t>
      </w:r>
    </w:p>
    <w:p w:rsidR="00B13EDB" w:rsidRDefault="00B13EDB" w:rsidP="00B13EDB">
      <w:pPr>
        <w:rPr>
          <w:sz w:val="26"/>
          <w:szCs w:val="26"/>
        </w:rPr>
      </w:pPr>
    </w:p>
    <w:p w:rsidR="00B13EDB" w:rsidRDefault="00B13EDB" w:rsidP="00B13EDB">
      <w:pPr>
        <w:rPr>
          <w:sz w:val="26"/>
          <w:szCs w:val="26"/>
        </w:rPr>
      </w:pPr>
    </w:p>
    <w:p w:rsidR="00B13EDB" w:rsidRDefault="00B13EDB" w:rsidP="00B13EDB">
      <w:pPr>
        <w:rPr>
          <w:sz w:val="26"/>
          <w:szCs w:val="26"/>
          <w:u w:val="single"/>
        </w:rPr>
      </w:pPr>
      <w:r>
        <w:rPr>
          <w:sz w:val="26"/>
          <w:szCs w:val="26"/>
        </w:rPr>
        <w:t xml:space="preserve">ITEM NO:    </w:t>
      </w:r>
      <w:r>
        <w:rPr>
          <w:sz w:val="26"/>
          <w:szCs w:val="26"/>
          <w:u w:val="single"/>
        </w:rPr>
        <w:t xml:space="preserve">    19    </w:t>
      </w:r>
    </w:p>
    <w:p w:rsidR="00B13EDB" w:rsidRDefault="00B13EDB" w:rsidP="00B13EDB">
      <w:pPr>
        <w:rPr>
          <w:sz w:val="26"/>
          <w:szCs w:val="26"/>
        </w:rPr>
      </w:pPr>
    </w:p>
    <w:p w:rsidR="00B13EDB" w:rsidRPr="00B13EDB" w:rsidRDefault="00B13EDB" w:rsidP="00B13EDB">
      <w:pPr>
        <w:tabs>
          <w:tab w:val="left" w:pos="2160"/>
        </w:tabs>
        <w:rPr>
          <w:sz w:val="26"/>
          <w:szCs w:val="26"/>
        </w:rPr>
      </w:pPr>
      <w:r>
        <w:rPr>
          <w:sz w:val="26"/>
          <w:szCs w:val="26"/>
        </w:rPr>
        <w:t xml:space="preserve">AGENDA ITEM:   </w:t>
      </w:r>
      <w:r>
        <w:rPr>
          <w:sz w:val="26"/>
          <w:szCs w:val="26"/>
        </w:rPr>
        <w:tab/>
      </w:r>
      <w:r>
        <w:rPr>
          <w:sz w:val="26"/>
          <w:szCs w:val="26"/>
          <w:u w:val="single"/>
        </w:rPr>
        <w:t xml:space="preserve">Program Approval </w:t>
      </w:r>
      <w:r>
        <w:rPr>
          <w:sz w:val="26"/>
          <w:szCs w:val="26"/>
        </w:rPr>
        <w:t xml:space="preserve">  (Cont’d)</w:t>
      </w:r>
    </w:p>
    <w:p w:rsidR="00B13EDB" w:rsidRDefault="00B13EDB" w:rsidP="00B13EDB">
      <w:pPr>
        <w:rPr>
          <w:sz w:val="26"/>
          <w:szCs w:val="26"/>
          <w:u w:val="single"/>
        </w:rPr>
      </w:pPr>
    </w:p>
    <w:p w:rsidR="00FE0062" w:rsidRDefault="00B13EDB" w:rsidP="00B13EDB">
      <w:pPr>
        <w:tabs>
          <w:tab w:val="left" w:pos="2160"/>
        </w:tabs>
        <w:rPr>
          <w:sz w:val="26"/>
          <w:szCs w:val="26"/>
        </w:rPr>
      </w:pPr>
      <w:r>
        <w:rPr>
          <w:sz w:val="26"/>
          <w:szCs w:val="26"/>
        </w:rPr>
        <w:t>ITEM TYPE:</w:t>
      </w:r>
      <w:r>
        <w:rPr>
          <w:sz w:val="26"/>
          <w:szCs w:val="26"/>
        </w:rPr>
        <w:tab/>
      </w:r>
      <w:r>
        <w:rPr>
          <w:sz w:val="26"/>
          <w:szCs w:val="26"/>
          <w:u w:val="single"/>
        </w:rPr>
        <w:t>Decision</w:t>
      </w:r>
      <w:r>
        <w:rPr>
          <w:sz w:val="26"/>
          <w:szCs w:val="26"/>
        </w:rPr>
        <w:tab/>
      </w:r>
    </w:p>
    <w:p w:rsidR="00FE0062" w:rsidRDefault="00FE0062" w:rsidP="00B13EDB">
      <w:pPr>
        <w:tabs>
          <w:tab w:val="left" w:pos="2160"/>
        </w:tabs>
        <w:rPr>
          <w:sz w:val="26"/>
          <w:szCs w:val="26"/>
        </w:rPr>
      </w:pPr>
    </w:p>
    <w:p w:rsidR="00FE0062" w:rsidRDefault="00FE0062" w:rsidP="00B13EDB">
      <w:pPr>
        <w:tabs>
          <w:tab w:val="left" w:pos="2160"/>
        </w:tabs>
        <w:rPr>
          <w:sz w:val="26"/>
          <w:szCs w:val="26"/>
        </w:rPr>
      </w:pPr>
    </w:p>
    <w:p w:rsidR="00B13EDB" w:rsidRPr="007E4752" w:rsidRDefault="00FE0062" w:rsidP="00B13EDB">
      <w:pPr>
        <w:tabs>
          <w:tab w:val="left" w:pos="2160"/>
        </w:tabs>
        <w:rPr>
          <w:sz w:val="26"/>
          <w:szCs w:val="26"/>
          <w:u w:val="single"/>
        </w:rPr>
      </w:pPr>
      <w:r>
        <w:rPr>
          <w:sz w:val="26"/>
          <w:szCs w:val="26"/>
          <w:u w:val="single"/>
        </w:rPr>
        <w:t>COMMENT:</w:t>
      </w:r>
      <w:r w:rsidR="00B13EDB">
        <w:rPr>
          <w:sz w:val="26"/>
          <w:szCs w:val="26"/>
        </w:rPr>
        <w:tab/>
      </w:r>
      <w:r w:rsidR="00B13EDB">
        <w:rPr>
          <w:sz w:val="26"/>
          <w:szCs w:val="26"/>
        </w:rPr>
        <w:tab/>
      </w:r>
      <w:r w:rsidR="00B13EDB">
        <w:rPr>
          <w:sz w:val="26"/>
          <w:szCs w:val="26"/>
        </w:rPr>
        <w:tab/>
      </w:r>
    </w:p>
    <w:p w:rsidR="007856C5" w:rsidRDefault="007856C5" w:rsidP="007856C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color w:val="000000"/>
          <w:sz w:val="26"/>
          <w:szCs w:val="26"/>
        </w:rPr>
      </w:pPr>
    </w:p>
    <w:p w:rsidR="00B13EDB" w:rsidRDefault="00B13EDB" w:rsidP="007856C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color w:val="000000"/>
          <w:sz w:val="26"/>
          <w:szCs w:val="26"/>
        </w:rPr>
      </w:pPr>
    </w:p>
    <w:p w:rsidR="00B13EDB" w:rsidRPr="00B13EDB" w:rsidRDefault="00B13EDB" w:rsidP="00A01AE4">
      <w:pPr>
        <w:pStyle w:val="ListParagraph"/>
        <w:numPr>
          <w:ilvl w:val="0"/>
          <w:numId w:val="4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line="240" w:lineRule="auto"/>
        <w:ind w:left="720" w:hanging="720"/>
        <w:rPr>
          <w:rFonts w:ascii="Times New Roman" w:hAnsi="Times New Roman"/>
          <w:b/>
          <w:sz w:val="26"/>
          <w:szCs w:val="26"/>
        </w:rPr>
      </w:pPr>
      <w:r w:rsidRPr="00B13EDB">
        <w:rPr>
          <w:rFonts w:ascii="Times New Roman" w:hAnsi="Times New Roman"/>
          <w:b/>
          <w:sz w:val="26"/>
          <w:szCs w:val="26"/>
        </w:rPr>
        <w:t>Substation Certificate.</w:t>
      </w:r>
      <w:r>
        <w:rPr>
          <w:rFonts w:ascii="Times New Roman" w:hAnsi="Times New Roman"/>
          <w:b/>
          <w:sz w:val="26"/>
          <w:szCs w:val="26"/>
        </w:rPr>
        <w:t xml:space="preserve">    </w:t>
      </w:r>
      <w:r>
        <w:rPr>
          <w:rFonts w:ascii="Times New Roman" w:hAnsi="Times New Roman"/>
          <w:sz w:val="26"/>
          <w:szCs w:val="26"/>
        </w:rPr>
        <w:t>This program was originally approved in 2008 and is being reviewed and updated by adding one class.  If available, this change will be brought to the Board meeting for approval.</w:t>
      </w:r>
    </w:p>
    <w:p w:rsidR="00B13EDB" w:rsidRPr="00B13EDB" w:rsidRDefault="00B13EDB" w:rsidP="00873B7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Take action as appropriate.</w:t>
      </w: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13EDB" w:rsidRDefault="00B13EDB"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5A1A" w:rsidRDefault="00955A1A" w:rsidP="00955A1A">
      <w:pPr>
        <w:jc w:val="center"/>
        <w:rPr>
          <w:b/>
          <w:sz w:val="28"/>
          <w:szCs w:val="28"/>
        </w:rPr>
      </w:pPr>
      <w:r>
        <w:rPr>
          <w:b/>
          <w:sz w:val="28"/>
          <w:szCs w:val="28"/>
        </w:rPr>
        <w:t>Application for New Program in</w:t>
      </w:r>
    </w:p>
    <w:p w:rsidR="00955A1A" w:rsidRDefault="00955A1A" w:rsidP="00955A1A">
      <w:pPr>
        <w:jc w:val="center"/>
        <w:rPr>
          <w:b/>
          <w:sz w:val="28"/>
          <w:szCs w:val="28"/>
        </w:rPr>
      </w:pPr>
      <w:r>
        <w:rPr>
          <w:b/>
          <w:sz w:val="28"/>
          <w:szCs w:val="28"/>
        </w:rPr>
        <w:t>Allied Health</w:t>
      </w:r>
    </w:p>
    <w:p w:rsidR="00955A1A" w:rsidRDefault="00955A1A" w:rsidP="00955A1A">
      <w:pPr>
        <w:jc w:val="center"/>
        <w:rPr>
          <w:b/>
          <w:sz w:val="28"/>
          <w:szCs w:val="28"/>
        </w:rPr>
      </w:pPr>
    </w:p>
    <w:p w:rsidR="00955A1A" w:rsidRDefault="00955A1A" w:rsidP="00955A1A">
      <w:pPr>
        <w:jc w:val="center"/>
        <w:rPr>
          <w:b/>
          <w:sz w:val="28"/>
          <w:szCs w:val="28"/>
        </w:rPr>
      </w:pPr>
      <w:r>
        <w:rPr>
          <w:b/>
          <w:sz w:val="28"/>
          <w:szCs w:val="28"/>
        </w:rPr>
        <w:t xml:space="preserve">Emergency Medical Technician Certificates </w:t>
      </w:r>
    </w:p>
    <w:p w:rsidR="00955A1A" w:rsidRDefault="00955A1A" w:rsidP="00955A1A">
      <w:pPr>
        <w:jc w:val="center"/>
        <w:rPr>
          <w:b/>
          <w:sz w:val="28"/>
          <w:szCs w:val="28"/>
        </w:rPr>
      </w:pPr>
      <w:proofErr w:type="gramStart"/>
      <w:r>
        <w:rPr>
          <w:b/>
          <w:sz w:val="28"/>
          <w:szCs w:val="28"/>
        </w:rPr>
        <w:t>and</w:t>
      </w:r>
      <w:proofErr w:type="gramEnd"/>
      <w:r>
        <w:rPr>
          <w:b/>
          <w:sz w:val="28"/>
          <w:szCs w:val="28"/>
        </w:rPr>
        <w:t xml:space="preserve"> </w:t>
      </w:r>
    </w:p>
    <w:p w:rsidR="00955A1A" w:rsidRDefault="00955A1A" w:rsidP="00955A1A">
      <w:pPr>
        <w:jc w:val="center"/>
        <w:rPr>
          <w:b/>
        </w:rPr>
      </w:pPr>
      <w:r>
        <w:rPr>
          <w:b/>
          <w:sz w:val="28"/>
          <w:szCs w:val="28"/>
        </w:rPr>
        <w:t>Paramedic Associate of Applied Science</w:t>
      </w:r>
    </w:p>
    <w:p w:rsidR="00955A1A" w:rsidRDefault="00955A1A" w:rsidP="00955A1A">
      <w:pPr>
        <w:jc w:val="center"/>
        <w:rPr>
          <w:b/>
        </w:rPr>
      </w:pPr>
    </w:p>
    <w:p w:rsidR="00955A1A" w:rsidRDefault="00955A1A" w:rsidP="00955A1A">
      <w:pPr>
        <w:rPr>
          <w:b/>
        </w:rPr>
      </w:pPr>
      <w:r>
        <w:rPr>
          <w:b/>
        </w:rPr>
        <w:t>Program Description</w:t>
      </w:r>
    </w:p>
    <w:p w:rsidR="00955A1A" w:rsidRDefault="00955A1A" w:rsidP="00955A1A">
      <w:pPr>
        <w:ind w:firstLine="720"/>
      </w:pPr>
      <w:r>
        <w:t xml:space="preserve">Students enrolled in the Emergency Medical Technician program will learn how to provide emergency care of the patient prior to transport, control of the accident scene, preparation for transport, transport and care of the patient while </w:t>
      </w:r>
      <w:proofErr w:type="spellStart"/>
      <w:r>
        <w:t>enroute</w:t>
      </w:r>
      <w:proofErr w:type="spellEnd"/>
      <w:r>
        <w:t xml:space="preserve"> to the hospital, transfer of a patient to a hospital emergency department, communications, reports, record keeping, and vehicle care.  </w:t>
      </w:r>
    </w:p>
    <w:p w:rsidR="00955A1A" w:rsidRDefault="00955A1A" w:rsidP="00955A1A">
      <w:r>
        <w:tab/>
      </w:r>
    </w:p>
    <w:p w:rsidR="00955A1A" w:rsidRDefault="00955A1A" w:rsidP="00955A1A">
      <w:pPr>
        <w:ind w:firstLine="720"/>
      </w:pPr>
      <w:r>
        <w:t xml:space="preserve">Two levels of certificate programs will be offered in the Emergency Medical Technician program.  The certificates are designed to be stackable certificates.  Each certificate will prepare a student to receive an industry-recognized credential.  The “Emergency Medical Technician Certificate” is the first level.  This certificate will provide the participant with the preparation necessary for testing for certification and practice as an Emergency Medical Technician (EMT) in the State of Kansas.  The “Advanced Emergency Medical Technician Certificate” is the second level.  This certificate will provide the participant with the preparation necessary for testing for certification and practice as an Advanced Emergency Medical Technician (AEMT) in the State of Kansas.  </w:t>
      </w:r>
    </w:p>
    <w:p w:rsidR="00955A1A" w:rsidRDefault="00955A1A" w:rsidP="00955A1A"/>
    <w:p w:rsidR="00955A1A" w:rsidRDefault="00955A1A" w:rsidP="00955A1A">
      <w:pPr>
        <w:ind w:firstLine="720"/>
      </w:pPr>
      <w:r>
        <w:t xml:space="preserve">The Associate of Applied Science degree is designed to allow students who finish either the EMT or AEMT to continue with specified Paramedic coursework and clinical experiences to earn an Associate of Applied Science degree.  This degree program is designed for individuals interested in providing care to patients in the pre-hospital setting at the advanced life-support level.  The program will provide students with opportunities to gain knowledge, skills and attitudes necessary for certification and practice as paramedics in Kansas.  Program approval will be sought from the Kansas Board of Emergency Medical Services.  Applicants to the program must be certified EMTs.  There are four courses specific to Paramedic curriculum and upon completion of the paramedic curriculum, the student will sit for national licensing exams.  </w:t>
      </w:r>
    </w:p>
    <w:p w:rsidR="00955A1A" w:rsidRDefault="00955A1A" w:rsidP="00955A1A"/>
    <w:p w:rsidR="00955A1A" w:rsidRDefault="00955A1A" w:rsidP="00955A1A">
      <w:r>
        <w:rPr>
          <w:u w:val="single"/>
        </w:rPr>
        <w:t>Objectives</w:t>
      </w:r>
    </w:p>
    <w:p w:rsidR="00955A1A" w:rsidRDefault="00955A1A" w:rsidP="00955A1A">
      <w:pPr>
        <w:ind w:firstLine="720"/>
      </w:pPr>
      <w:r>
        <w:t xml:space="preserve">With the employment outlook for EMTs and Paramedics estimated to grow by 33 percent from 2010 to 2020, a shortage of trained personnel is beginning to be seen at the local, state, and national levels.  CCCC serves a large rural area comprised of 12 counties.  Trained EMT and Paramedic personnel are needed to staff full-time, part-time, semi-volunteer, and volunteer EMTs positions in rural communities.  </w:t>
      </w:r>
    </w:p>
    <w:p w:rsidR="00955A1A" w:rsidRDefault="00955A1A" w:rsidP="00955A1A"/>
    <w:p w:rsidR="00955A1A" w:rsidRDefault="00955A1A" w:rsidP="00955A1A">
      <w:pPr>
        <w:ind w:firstLine="720"/>
      </w:pPr>
      <w:r>
        <w:t>According to the Kansas Department of Labor, Labor Market Information Services, employment of EMTs and paramedics in Kansas is expected to grow from 2690 jobs in 2008 to 2,900 jobs in 2018, indicating an increase of 210 jobs or an 8% increase.  In addition, an additional 80 job openings are expected each year due to growth and net replacement of retiring workforce.</w:t>
      </w:r>
    </w:p>
    <w:p w:rsidR="00955A1A" w:rsidRDefault="00955A1A" w:rsidP="00955A1A"/>
    <w:p w:rsidR="00955A1A" w:rsidRDefault="00955A1A" w:rsidP="00955A1A">
      <w:pPr>
        <w:ind w:firstLine="720"/>
      </w:pPr>
      <w:r>
        <w:t xml:space="preserve">The State of Kansas statistics indicate a slower growth rate in Kansas as compared to the national data.  This may be due in large part to the high number of volunteer and semi-volunteer EMTs and paramedics working throughout the state, particularly in rural areas.  </w:t>
      </w:r>
    </w:p>
    <w:p w:rsidR="00955A1A" w:rsidRDefault="00955A1A" w:rsidP="00955A1A"/>
    <w:p w:rsidR="00955A1A" w:rsidRDefault="00955A1A" w:rsidP="00955A1A">
      <w:pPr>
        <w:ind w:firstLine="720"/>
      </w:pPr>
      <w:r>
        <w:t>The Emergency Medical Technician program covers emergency medical techniques currently considered to be within the responsibility of the EMT professional providing emergency care with a mobile intensive care unit.  The program is designed to prepare students for employment as an EMT, to provide pre-hospital emergency medical care, and to treat various medical/trauma conditions using appropriate equipment and materials.  Course instruction consists of lecture, lab, clinical internship(s) in a hospital emergency room setting, and field internships in a mobile intensive unit care setting.</w:t>
      </w:r>
    </w:p>
    <w:p w:rsidR="00955A1A" w:rsidRDefault="00955A1A" w:rsidP="00955A1A"/>
    <w:p w:rsidR="00955A1A" w:rsidRDefault="00955A1A" w:rsidP="00955A1A">
      <w:pPr>
        <w:ind w:firstLine="720"/>
      </w:pPr>
      <w:r>
        <w:t>The Emergency Medical Technician program prepares students for certification as an EMT or AEMT in accordance with Kansas Board of Emergency Medical Services (KBEMS) and National Registry of Emergency Medical Technicians (NREMT) standards.  The Emergency Medical Technician course is the initial level for a career in emergency medical services and is the primary prerequisite for AEMT or Paramedic training and certification.</w:t>
      </w:r>
    </w:p>
    <w:p w:rsidR="00955A1A" w:rsidRDefault="00955A1A" w:rsidP="00955A1A"/>
    <w:p w:rsidR="00955A1A" w:rsidRDefault="00955A1A" w:rsidP="00955A1A">
      <w:pPr>
        <w:ind w:firstLine="720"/>
      </w:pPr>
      <w:r>
        <w:rPr>
          <w:color w:val="000000"/>
        </w:rPr>
        <w:t xml:space="preserve">The Paramedic Associate of Applied Science degree prepares graduates for certificate with the Kansas Board of Emergency Medical Services and to administer sophisticated pre-hospital care. They are capable of administering drugs both orally and intravenously, </w:t>
      </w:r>
      <w:r>
        <w:t>interpret electrocardiograms (EKGs), perform endotracheal intubations, and use monitors and other complex equipment. Paramedics will manage respiratory, cardiac and trauma emergencies.  They are trained to administer intravenous fluids, use defibrillators, and apply advanced airway techniques.  Course instruction consists of lecture, lab, clinical internship(s) in a hospital emergency room setting, and field internships in a mobile intensive unit care setting.  Students will challenge the practical examination administered by the KBEMS as well as the National Registry exam administered by the NREMT.</w:t>
      </w:r>
    </w:p>
    <w:p w:rsidR="00955A1A" w:rsidRDefault="00955A1A" w:rsidP="00955A1A"/>
    <w:p w:rsidR="00955A1A" w:rsidRDefault="00955A1A" w:rsidP="00955A1A">
      <w:pPr>
        <w:rPr>
          <w:u w:val="single"/>
        </w:rPr>
      </w:pPr>
    </w:p>
    <w:p w:rsidR="00955A1A" w:rsidRDefault="00955A1A" w:rsidP="00955A1A">
      <w:pPr>
        <w:rPr>
          <w:u w:val="single"/>
        </w:rPr>
      </w:pPr>
    </w:p>
    <w:p w:rsidR="00955A1A" w:rsidRDefault="00955A1A" w:rsidP="00955A1A">
      <w:pPr>
        <w:rPr>
          <w:u w:val="single"/>
        </w:rPr>
      </w:pPr>
      <w:r>
        <w:rPr>
          <w:u w:val="single"/>
        </w:rPr>
        <w:t>Relationship to Institutional Mission</w:t>
      </w:r>
    </w:p>
    <w:p w:rsidR="00955A1A" w:rsidRDefault="00955A1A" w:rsidP="00955A1A">
      <w:r>
        <w:tab/>
        <w:t>CCCC’s mission is “to be responsive to the educational, social, economic, and cultural needs of north central Kansas, by providing lifelong educational and learning opportunities, whose quality is established by rigorous and ongoing assessment.”  CCCC believes the mission statement directs the College to listen to the workforce needs of industry partners, to listen to the community needs for trained emergency medical technicians to staff emergency medical services, and to develop and implement programs to meet those needs.</w:t>
      </w:r>
    </w:p>
    <w:p w:rsidR="00955A1A" w:rsidRDefault="00955A1A" w:rsidP="00955A1A"/>
    <w:p w:rsidR="00955A1A" w:rsidRDefault="00955A1A" w:rsidP="00955A1A">
      <w:r>
        <w:tab/>
        <w:t xml:space="preserve">The Emergency Medical Technician program and Paramedic Associate of Applied Science degree will encompass learning opportunities for both traditional and nontraditional students, students who have started and/or completed other certificate or degree programs and want to continue to learn, employees already in the workforce who desire a career change or opportunity to enhance their job skills, Kansans who want to serve their community through public service, and displaced workers who need additional training to return to work.  The Emergency Medical Technician stackable certificates are open to both men and women as is the Paramedic A.A.S.  The certificates will be especially applicable to students who already work in the healthcare, emergency services, disaster services, fire science, law enforcement or similar industries and wish to enhance their employment opportunities.  The course content is very specific with student learning outcomes and competencies that will be measured and assessed regularly because the College and industry, both, will expect graduates to be qualified to enter the workforce.  CCCC’s mission statement speaks very directly to our plan to meet this workforce need. </w:t>
      </w:r>
    </w:p>
    <w:p w:rsidR="00955A1A" w:rsidRDefault="00955A1A" w:rsidP="00955A1A">
      <w:pPr>
        <w:rPr>
          <w:u w:val="single"/>
        </w:rPr>
      </w:pPr>
    </w:p>
    <w:p w:rsidR="00955A1A" w:rsidRDefault="00955A1A" w:rsidP="00955A1A">
      <w:pPr>
        <w:rPr>
          <w:b/>
        </w:rPr>
      </w:pPr>
      <w:r>
        <w:rPr>
          <w:b/>
        </w:rPr>
        <w:t>Demand for Program</w:t>
      </w:r>
    </w:p>
    <w:p w:rsidR="00955A1A" w:rsidRDefault="00955A1A" w:rsidP="00955A1A">
      <w:pPr>
        <w:rPr>
          <w:u w:val="single"/>
        </w:rPr>
      </w:pPr>
      <w:r>
        <w:rPr>
          <w:u w:val="single"/>
        </w:rPr>
        <w:t>Student Demand</w:t>
      </w:r>
    </w:p>
    <w:p w:rsidR="00955A1A" w:rsidRDefault="00955A1A" w:rsidP="00955A1A">
      <w:pPr>
        <w:rPr>
          <w:u w:val="single"/>
        </w:rPr>
      </w:pPr>
      <w:r>
        <w:tab/>
        <w:t xml:space="preserve">Students currently enrolled in the </w:t>
      </w:r>
      <w:proofErr w:type="gramStart"/>
      <w:r>
        <w:t>Fall</w:t>
      </w:r>
      <w:proofErr w:type="gramEnd"/>
      <w:r>
        <w:t xml:space="preserve"> 2012 Emergency Medical Technician course were surveyed and 15 of 15 students indicated an interest in pursuing both levels of this certificate program.  Because this program has not been approved, it has not been promoted or advertised while College recruiters have been in the high schools or at career fairs.  A total of 52 students were enrolled in three Emergency Medical Technician courses which were held during the 2011 calendar year.</w:t>
      </w:r>
    </w:p>
    <w:p w:rsidR="00955A1A" w:rsidRDefault="00955A1A" w:rsidP="00955A1A"/>
    <w:p w:rsidR="00955A1A" w:rsidRDefault="00955A1A" w:rsidP="00955A1A">
      <w:r>
        <w:tab/>
        <w:t>CCCC has historically offered the EMT-Basic (EMT-B) and EMT-Intermediate (EMT-I) courses.  During the past two years, the Kansas Board of Emergency Medical Services (KBEMS) has replaced the EMT-B curriculum with an enhanced curriculum designated as Emergency Medical Technician (EMT).  The KBEMS has also replaced the EMT-I curriculum with an enhanced curriculum designated Advanced Emergency Medical Technician (AEMT).  Both changes in curriculum were a result of changes made by the National Registry of Emergency Medical Technicians (NREMT).  CCCC has already implemented the new EMT curriculum.  CCCC has approved a new courses for AEMT (AEMT I and AEMT II) and will hold its first AEMT I course in 2013.</w:t>
      </w:r>
    </w:p>
    <w:p w:rsidR="00955A1A" w:rsidRDefault="00955A1A" w:rsidP="00955A1A"/>
    <w:p w:rsidR="00955A1A" w:rsidRDefault="00955A1A" w:rsidP="00955A1A">
      <w:r>
        <w:tab/>
        <w:t>CCCC has demonstrated strong student demand for the EMT training.  A summary of enrollment since 2008 is included below:</w:t>
      </w:r>
    </w:p>
    <w:p w:rsidR="00955A1A" w:rsidRDefault="00955A1A" w:rsidP="00955A1A"/>
    <w:p w:rsidR="00955A1A" w:rsidRDefault="00955A1A" w:rsidP="00955A1A">
      <w:r>
        <w:tab/>
      </w:r>
      <w:r>
        <w:rPr>
          <w:u w:val="single"/>
        </w:rPr>
        <w:t>Year</w:t>
      </w:r>
      <w:r>
        <w:rPr>
          <w:u w:val="single"/>
        </w:rPr>
        <w:tab/>
      </w:r>
      <w:r>
        <w:rPr>
          <w:u w:val="single"/>
        </w:rPr>
        <w:tab/>
      </w:r>
      <w:r>
        <w:rPr>
          <w:u w:val="single"/>
        </w:rPr>
        <w:tab/>
        <w:t>2008</w:t>
      </w:r>
      <w:r>
        <w:rPr>
          <w:u w:val="single"/>
        </w:rPr>
        <w:tab/>
      </w:r>
      <w:r>
        <w:rPr>
          <w:u w:val="single"/>
        </w:rPr>
        <w:tab/>
        <w:t>2009</w:t>
      </w:r>
      <w:r>
        <w:rPr>
          <w:u w:val="single"/>
        </w:rPr>
        <w:tab/>
      </w:r>
      <w:r>
        <w:rPr>
          <w:u w:val="single"/>
        </w:rPr>
        <w:tab/>
        <w:t>2010</w:t>
      </w:r>
      <w:r>
        <w:rPr>
          <w:u w:val="single"/>
        </w:rPr>
        <w:tab/>
      </w:r>
      <w:r>
        <w:rPr>
          <w:u w:val="single"/>
        </w:rPr>
        <w:tab/>
        <w:t>2011</w:t>
      </w:r>
      <w:r>
        <w:rPr>
          <w:u w:val="single"/>
        </w:rPr>
        <w:tab/>
      </w:r>
      <w:r>
        <w:rPr>
          <w:u w:val="single"/>
        </w:rPr>
        <w:tab/>
        <w:t>2012</w:t>
      </w:r>
    </w:p>
    <w:p w:rsidR="00955A1A" w:rsidRDefault="00955A1A" w:rsidP="00955A1A">
      <w:r>
        <w:tab/>
        <w:t xml:space="preserve"># </w:t>
      </w:r>
      <w:proofErr w:type="gramStart"/>
      <w:r>
        <w:t>of</w:t>
      </w:r>
      <w:proofErr w:type="gramEnd"/>
      <w:r>
        <w:t xml:space="preserve"> Courses</w:t>
      </w:r>
      <w:r>
        <w:tab/>
      </w:r>
      <w:r>
        <w:tab/>
        <w:t xml:space="preserve">   2</w:t>
      </w:r>
      <w:r>
        <w:tab/>
      </w:r>
      <w:r>
        <w:tab/>
        <w:t xml:space="preserve">   3</w:t>
      </w:r>
      <w:r>
        <w:tab/>
      </w:r>
      <w:r>
        <w:tab/>
        <w:t xml:space="preserve">   3</w:t>
      </w:r>
      <w:r>
        <w:tab/>
      </w:r>
      <w:r>
        <w:tab/>
        <w:t xml:space="preserve">   3</w:t>
      </w:r>
      <w:r>
        <w:tab/>
      </w:r>
      <w:r>
        <w:tab/>
        <w:t xml:space="preserve">   3</w:t>
      </w:r>
    </w:p>
    <w:p w:rsidR="00955A1A" w:rsidRDefault="00955A1A" w:rsidP="00955A1A">
      <w:r>
        <w:tab/>
        <w:t xml:space="preserve"># </w:t>
      </w:r>
      <w:proofErr w:type="gramStart"/>
      <w:r>
        <w:t>of</w:t>
      </w:r>
      <w:proofErr w:type="gramEnd"/>
      <w:r>
        <w:t xml:space="preserve"> Students</w:t>
      </w:r>
      <w:r>
        <w:tab/>
      </w:r>
      <w:r>
        <w:tab/>
        <w:t xml:space="preserve">  18</w:t>
      </w:r>
      <w:r>
        <w:tab/>
      </w:r>
      <w:r>
        <w:tab/>
        <w:t xml:space="preserve">  45</w:t>
      </w:r>
      <w:r>
        <w:tab/>
      </w:r>
      <w:r>
        <w:tab/>
        <w:t xml:space="preserve">  39</w:t>
      </w:r>
      <w:r>
        <w:tab/>
      </w:r>
      <w:r>
        <w:tab/>
        <w:t xml:space="preserve">  52</w:t>
      </w:r>
      <w:r>
        <w:tab/>
      </w:r>
      <w:r>
        <w:tab/>
        <w:t xml:space="preserve">  40</w:t>
      </w:r>
    </w:p>
    <w:p w:rsidR="00955A1A" w:rsidRDefault="00955A1A" w:rsidP="00955A1A"/>
    <w:p w:rsidR="00955A1A" w:rsidRDefault="00955A1A" w:rsidP="00955A1A">
      <w:r>
        <w:rPr>
          <w:u w:val="single"/>
        </w:rPr>
        <w:t>Employer Demand and Market Needs</w:t>
      </w:r>
    </w:p>
    <w:p w:rsidR="00955A1A" w:rsidRDefault="00955A1A" w:rsidP="00955A1A">
      <w:r>
        <w:tab/>
        <w:t xml:space="preserve">EMTs may be employed by a private ambulance service, fire department, police department, public Emergency Medical Services (EMS) agency, hospital, or any combination of the above.  EMS responders may be paid and/or volunteer in the community.  Rural areas rely more heavily on EMTs working in a part-time, volunteer or semi-volunteer status.  Competition is expected to be greatest for jobs in local government, including fire, police, and independent third-service rescue squad departments, in which salaries and benefits tend to be slightly better.  EMTs </w:t>
      </w:r>
      <w:proofErr w:type="gramStart"/>
      <w:r>
        <w:t>who</w:t>
      </w:r>
      <w:proofErr w:type="gramEnd"/>
      <w:r>
        <w:t xml:space="preserve"> have advanced certification, such as AEMT and EMT-Paramedic, should enjoy the most favorable job prospects because they are able to deliver higher levels of care during transport.</w:t>
      </w:r>
    </w:p>
    <w:p w:rsidR="00955A1A" w:rsidRDefault="00955A1A" w:rsidP="00955A1A">
      <w:pPr>
        <w:ind w:firstLine="720"/>
      </w:pPr>
    </w:p>
    <w:p w:rsidR="00955A1A" w:rsidRDefault="00955A1A" w:rsidP="00955A1A">
      <w:pPr>
        <w:ind w:firstLine="720"/>
      </w:pPr>
      <w:r>
        <w:t xml:space="preserve">According to The Bureau of Labor Statistics, U.S. Department of Labor, </w:t>
      </w:r>
      <w:r>
        <w:rPr>
          <w:i/>
        </w:rPr>
        <w:t>Occupational Outlook Handbook, 2012-2013 Edition</w:t>
      </w:r>
      <w:r>
        <w:t xml:space="preserve">, EMTs and Paramedics, on the Internet at </w:t>
      </w:r>
      <w:hyperlink r:id="rId12" w:history="1">
        <w:r>
          <w:rPr>
            <w:rStyle w:val="Hyperlink"/>
          </w:rPr>
          <w:t>http://www.bls.gov.ooh.healthcare/emts-and-paramedics.html</w:t>
        </w:r>
      </w:hyperlink>
      <w:r>
        <w:t xml:space="preserve"> (visited August 29, 2012), the median annual wage of EMTs and paramedics was $30,360 in May 2010.  The median wage is the wage at which half the workers in an occupation earned more than that amount and half earned less.  The lowest 10 percent earned less than $19,710, and the top 10 percent earned more than $51,370.  Most EMTs and paramedics worked full time.  About one-third worked more than full time in 2010.  Some EMTs and paramedics are volunteers and have varied work schedules.</w:t>
      </w:r>
    </w:p>
    <w:p w:rsidR="00955A1A" w:rsidRDefault="00955A1A" w:rsidP="00955A1A"/>
    <w:p w:rsidR="00955A1A" w:rsidRDefault="00955A1A" w:rsidP="00955A1A">
      <w:r>
        <w:rPr>
          <w:u w:val="single"/>
        </w:rPr>
        <w:t>Local Community Demand</w:t>
      </w:r>
    </w:p>
    <w:p w:rsidR="00955A1A" w:rsidRDefault="00955A1A" w:rsidP="00955A1A">
      <w:pPr>
        <w:ind w:firstLine="720"/>
      </w:pPr>
      <w:r>
        <w:t xml:space="preserve">Letters of support for these programs are being obtained from James Menard, Chief, Concordia Fire Department; Mike </w:t>
      </w:r>
      <w:proofErr w:type="spellStart"/>
      <w:r>
        <w:t>Steinfort</w:t>
      </w:r>
      <w:proofErr w:type="spellEnd"/>
      <w:r>
        <w:t xml:space="preserve">, Chief, Junction City Fire Department; Dr. Justin </w:t>
      </w:r>
      <w:proofErr w:type="spellStart"/>
      <w:r>
        <w:t>Poore</w:t>
      </w:r>
      <w:proofErr w:type="spellEnd"/>
      <w:r>
        <w:t xml:space="preserve">, Emergency Room Director, Cloud County Health Center; Stephanie </w:t>
      </w:r>
      <w:proofErr w:type="spellStart"/>
      <w:r>
        <w:t>Stremming</w:t>
      </w:r>
      <w:proofErr w:type="spellEnd"/>
      <w:r>
        <w:t xml:space="preserve">, Emergency Room Director, Geary County Hospital; Marvin </w:t>
      </w:r>
      <w:proofErr w:type="spellStart"/>
      <w:r>
        <w:t>VanBlaricon</w:t>
      </w:r>
      <w:proofErr w:type="spellEnd"/>
      <w:r>
        <w:t xml:space="preserve">, Director, Clay County Emergency Medical Services; and, Garry </w:t>
      </w:r>
      <w:proofErr w:type="spellStart"/>
      <w:r>
        <w:t>Berges</w:t>
      </w:r>
      <w:proofErr w:type="spellEnd"/>
      <w:r>
        <w:t>, Geary County Emergency Management.</w:t>
      </w:r>
    </w:p>
    <w:p w:rsidR="00955A1A" w:rsidRDefault="00955A1A" w:rsidP="00955A1A"/>
    <w:p w:rsidR="00955A1A" w:rsidRDefault="00955A1A" w:rsidP="00955A1A">
      <w:pPr>
        <w:rPr>
          <w:b/>
        </w:rPr>
      </w:pPr>
    </w:p>
    <w:p w:rsidR="00955A1A" w:rsidRDefault="00955A1A" w:rsidP="00955A1A">
      <w:pPr>
        <w:rPr>
          <w:b/>
        </w:rPr>
      </w:pPr>
    </w:p>
    <w:p w:rsidR="00955A1A" w:rsidRDefault="00955A1A" w:rsidP="00955A1A">
      <w:pPr>
        <w:rPr>
          <w:b/>
        </w:rPr>
      </w:pPr>
    </w:p>
    <w:p w:rsidR="00955A1A" w:rsidRDefault="00955A1A" w:rsidP="00955A1A">
      <w:pPr>
        <w:rPr>
          <w:b/>
        </w:rPr>
      </w:pPr>
      <w:r>
        <w:rPr>
          <w:b/>
        </w:rPr>
        <w:t>Program Information</w:t>
      </w:r>
    </w:p>
    <w:p w:rsidR="00955A1A" w:rsidRDefault="00955A1A" w:rsidP="00955A1A">
      <w:r>
        <w:rPr>
          <w:u w:val="single"/>
        </w:rPr>
        <w:t>EMT Level I Certificate Program Coursework</w:t>
      </w:r>
    </w:p>
    <w:p w:rsidR="00955A1A" w:rsidRDefault="00955A1A" w:rsidP="00955A1A">
      <w:r>
        <w:t>EMT Course Requirements:</w:t>
      </w:r>
    </w:p>
    <w:p w:rsidR="00955A1A" w:rsidRDefault="00955A1A" w:rsidP="00955A1A"/>
    <w:p w:rsidR="00955A1A" w:rsidRDefault="00955A1A" w:rsidP="00955A1A">
      <w:pPr>
        <w:ind w:left="720"/>
      </w:pPr>
      <w:r>
        <w:rPr>
          <w:b/>
        </w:rPr>
        <w:t>AH163 Emergency Medical Technician (10 credit hours):</w:t>
      </w:r>
      <w:r>
        <w:t xml:space="preserve">  Is the emergency medical technician initial course of instruction required for persons involved in providing emergency care.  It will include care of the patient prior to transport, control of the accident scene, preparation for transport, transport and care of the patient while en route to the hospital, transfer of a patient to a hospital emergency department, communications, reporting, record keeping, and vehicle care.  It will provide the participant with the preparation necessary for testing for certification and practice as an Emergency Medical Technician in the State of Kansas.  This Emergency Medical Technician course meets the requirements of the Kansas Board of Emergency Medical Services as set forth in the Kansas Administrative Regulations.</w:t>
      </w:r>
    </w:p>
    <w:p w:rsidR="00955A1A" w:rsidRDefault="00955A1A" w:rsidP="00955A1A">
      <w:pPr>
        <w:ind w:left="720"/>
      </w:pPr>
    </w:p>
    <w:p w:rsidR="00955A1A" w:rsidRDefault="00955A1A" w:rsidP="00955A1A">
      <w:pPr>
        <w:ind w:left="720"/>
      </w:pPr>
      <w:r>
        <w:rPr>
          <w:b/>
        </w:rPr>
        <w:t>PE131 First Aid and Safety (3 credit hours):</w:t>
      </w:r>
      <w:r>
        <w:t xml:space="preserve">  Acquaints the student with safety and first aid (treating injuries and sudden illnesses) in the home, school, and community.  The national Safety Council first aid course and American Heart Association </w:t>
      </w:r>
      <w:proofErr w:type="spellStart"/>
      <w:r>
        <w:t>Heartsaver</w:t>
      </w:r>
      <w:proofErr w:type="spellEnd"/>
      <w:r>
        <w:t xml:space="preserve"> and Healthcare Provider courses are offered.</w:t>
      </w:r>
    </w:p>
    <w:p w:rsidR="00955A1A" w:rsidRDefault="00955A1A" w:rsidP="00955A1A">
      <w:pPr>
        <w:ind w:left="720"/>
      </w:pPr>
    </w:p>
    <w:p w:rsidR="00955A1A" w:rsidRDefault="00955A1A" w:rsidP="00955A1A">
      <w:r>
        <w:rPr>
          <w:u w:val="single"/>
        </w:rPr>
        <w:t>EMT Level II Certificate Program Coursework</w:t>
      </w:r>
    </w:p>
    <w:p w:rsidR="00955A1A" w:rsidRDefault="00955A1A" w:rsidP="00955A1A">
      <w:r>
        <w:t>EMT Course Requirements:</w:t>
      </w:r>
    </w:p>
    <w:p w:rsidR="00955A1A" w:rsidRDefault="00955A1A" w:rsidP="00955A1A"/>
    <w:p w:rsidR="00955A1A" w:rsidRDefault="00955A1A" w:rsidP="00955A1A">
      <w:pPr>
        <w:ind w:left="720"/>
      </w:pPr>
      <w:proofErr w:type="spellStart"/>
      <w:r>
        <w:rPr>
          <w:b/>
        </w:rPr>
        <w:t>AHxxx</w:t>
      </w:r>
      <w:proofErr w:type="spellEnd"/>
      <w:r>
        <w:rPr>
          <w:b/>
        </w:rPr>
        <w:t xml:space="preserve"> Advanced Emergency Medical Technician I (13 credit hours):  </w:t>
      </w:r>
      <w:r>
        <w:t>The AEMT I course is the first in a two-course sequence:  AEMT I and AEMT II.  This course is designed for individuals interested in providing Advanced Emergency Medical Technician (AEMT) level care in the pre-hospital setting.  The program will provide the participant with opportunities to gain information and skills necessary for certification and practice as an AEMT in Kansas, which includes intravenous therapy and medication administration.  The National Registry of Emergency Medical Technicians (NREMT) and the Kansas Board of Emergency Medical Services have approved the curriculum for this certification, which addresses information and techniques currently considered the responsibility of the AEMT according to Kansas Education Standards.  The program consists of didactic (lecture) instruction and practical skills training.  Pre-requisite:  current EMT certification; and must be CPR/AED certified by the American Heart Association at the Health Care Provider level.</w:t>
      </w:r>
    </w:p>
    <w:p w:rsidR="00955A1A" w:rsidRDefault="00955A1A" w:rsidP="00955A1A">
      <w:pPr>
        <w:ind w:left="720"/>
      </w:pPr>
    </w:p>
    <w:p w:rsidR="00955A1A" w:rsidRDefault="00955A1A" w:rsidP="00955A1A">
      <w:pPr>
        <w:ind w:left="720"/>
      </w:pPr>
      <w:proofErr w:type="spellStart"/>
      <w:r>
        <w:rPr>
          <w:b/>
        </w:rPr>
        <w:t>AHxxx</w:t>
      </w:r>
      <w:proofErr w:type="spellEnd"/>
      <w:r>
        <w:rPr>
          <w:b/>
        </w:rPr>
        <w:t xml:space="preserve"> Advanced Emergency Medical Technician II (15 credit hours):  </w:t>
      </w:r>
      <w:r>
        <w:t>The AEMT II course is the second in a two-course sequence:  AEMT I and AEMT II.  This course is designed for individuals interested in providing Advanced Emergency Medical Technician (AEMT) level care in the pre-hospital setting.  The program will provide the participant with opportunities to gain information and skills necessary for certification and practice as an AEMT in Kansas, which includes intravenous therapy and medication administration.  The National Registry of Emergency Medical Technicians (NREMT) and the Kansas Board of Emergency Medical Services have approved the curriculum for this certification, which addresses information and techniques currently considered the responsibility of the AEMT according to Kansas Education Standards.  The program consists of didactic (lecture) instruction, practical skills training, clinical experience in a hospital setting, and field experience with a mobile intensive care unit.  Pre-requisite:  current EMT certification; must be CPR/AED certified by the American Heart Association at the Health Care Provider level; must have completed AEMT I with a C or better.</w:t>
      </w:r>
    </w:p>
    <w:p w:rsidR="00955A1A" w:rsidRDefault="00955A1A" w:rsidP="00955A1A"/>
    <w:p w:rsidR="00955A1A" w:rsidRDefault="00955A1A" w:rsidP="00955A1A">
      <w:pPr>
        <w:rPr>
          <w:u w:val="single"/>
        </w:rPr>
      </w:pPr>
      <w:r>
        <w:rPr>
          <w:u w:val="single"/>
        </w:rPr>
        <w:t>Paramedic A.A.S. Course Work</w:t>
      </w:r>
    </w:p>
    <w:p w:rsidR="00955A1A" w:rsidRDefault="00955A1A" w:rsidP="00955A1A">
      <w:pPr>
        <w:rPr>
          <w:u w:val="single"/>
        </w:rPr>
      </w:pPr>
      <w:r>
        <w:rPr>
          <w:u w:val="single"/>
        </w:rPr>
        <w:t>Paramedic Courses Requirements:</w:t>
      </w:r>
    </w:p>
    <w:p w:rsidR="00955A1A" w:rsidRDefault="00955A1A" w:rsidP="00955A1A">
      <w:pPr>
        <w:ind w:left="720"/>
      </w:pPr>
    </w:p>
    <w:p w:rsidR="00955A1A" w:rsidRDefault="00955A1A" w:rsidP="00955A1A">
      <w:pPr>
        <w:ind w:left="720"/>
      </w:pPr>
      <w:proofErr w:type="spellStart"/>
      <w:r>
        <w:rPr>
          <w:b/>
        </w:rPr>
        <w:t>AHxxx</w:t>
      </w:r>
      <w:proofErr w:type="spellEnd"/>
      <w:r>
        <w:rPr>
          <w:b/>
        </w:rPr>
        <w:t xml:space="preserve"> Paramedic I (14 credit hours): </w:t>
      </w:r>
      <w:r>
        <w:t xml:space="preserve">The Paramedic I course focuses on topics including advanced pre-hospital care, the well-being of the paramedic, EMS systems, roles and responsibilities, injury and illness prevention, medical and legal issues, ethics, pathophysiology, pharmacology, medication administration, therapeutic communications, life span development, airway management and ventilation, history taking, physical examination techniques, clinical decision-making, communications, documentation, trauma systems, and the effects of trauma on the body.  </w:t>
      </w:r>
    </w:p>
    <w:p w:rsidR="00955A1A" w:rsidRDefault="00955A1A" w:rsidP="00955A1A"/>
    <w:p w:rsidR="00955A1A" w:rsidRDefault="00955A1A" w:rsidP="00955A1A">
      <w:pPr>
        <w:ind w:left="720"/>
      </w:pPr>
      <w:proofErr w:type="spellStart"/>
      <w:r>
        <w:rPr>
          <w:b/>
        </w:rPr>
        <w:t>AHxxx</w:t>
      </w:r>
      <w:proofErr w:type="spellEnd"/>
      <w:r>
        <w:rPr>
          <w:b/>
        </w:rPr>
        <w:t xml:space="preserve"> Paramedic II (14 credit hours): </w:t>
      </w:r>
      <w:r>
        <w:t>This course continues to build the general framework for the paramedic program.  The course will focus on a variety of topics including the identification and management of many different types of trauma, pulmonology, cardiology, neurology, endocrinology, allergies and anaphylaxis, gastroenterology, urology and nephrology, toxicology and substance abuse, hematology, environmental emergencies, infectious diseases, psychiatric and behavioral emergencies, and HIPAA.  Prerequisite:  AH### Paramedic I with a C or better.</w:t>
      </w:r>
    </w:p>
    <w:p w:rsidR="00955A1A" w:rsidRDefault="00955A1A" w:rsidP="00955A1A"/>
    <w:p w:rsidR="00955A1A" w:rsidRDefault="00955A1A" w:rsidP="00955A1A">
      <w:pPr>
        <w:ind w:left="720"/>
      </w:pPr>
      <w:proofErr w:type="spellStart"/>
      <w:r>
        <w:rPr>
          <w:b/>
        </w:rPr>
        <w:t>AHxxx</w:t>
      </w:r>
      <w:proofErr w:type="spellEnd"/>
      <w:r>
        <w:rPr>
          <w:b/>
        </w:rPr>
        <w:t xml:space="preserve"> Paramedic III (14 credit hours): </w:t>
      </w:r>
      <w:r>
        <w:t>The didactic portion of this course continues to build the general framework for the paramedic program and focuses on a variety of topics including neonatology, pediatrics, geriatrics, abuse and assault, challenged patients, chronic care patients, and assessment based management.  The course also provides students an opportunity to apply didactic content to the clinical environment.  Clinical activities will allow students to gain familiarity with initiating and continuing care for injured and ill patients in a variety of adult-child acute care settings.  Clinical areas will include emergency, intensive care, surgery, dialysis, labor and delivery, respiratory therapy, pediatrics, burn unit, behavioral health, catheterization lab, and first response pumper.  Prerequisite:  AH### Paramedic II with a C or better.</w:t>
      </w:r>
    </w:p>
    <w:p w:rsidR="00955A1A" w:rsidRDefault="00955A1A" w:rsidP="00955A1A"/>
    <w:p w:rsidR="00955A1A" w:rsidRDefault="00955A1A" w:rsidP="00955A1A">
      <w:pPr>
        <w:ind w:left="720"/>
      </w:pPr>
      <w:proofErr w:type="spellStart"/>
      <w:r>
        <w:rPr>
          <w:b/>
        </w:rPr>
        <w:t>AHxxx</w:t>
      </w:r>
      <w:proofErr w:type="spellEnd"/>
      <w:r>
        <w:rPr>
          <w:b/>
        </w:rPr>
        <w:t xml:space="preserve"> Paramedic IV (17 credit hours): </w:t>
      </w:r>
      <w:r>
        <w:t>The didactic portion of this course completes the general framework for paramedic program and focuses on a variety of topics including crime scene awareness, ambulance operations, rural EMS, and documentation.  The course also provides students with an opportunity to apply didactic content in the field environment with a Kansas Type I Ambulance Service.  Students are required to document proficiency with a variety of skills including obtaining pertinent medical history, performing complete physical assessments, implementing appropriate care, interpreting EKG's, instituting appropriate airway management techniques, demonstrating knowledge of medications, and recognizing cardiopulmonary arrest and implementing appropriate treatment modalities.  Prerequisite:  AH### Paramedic III with a C or better.</w:t>
      </w:r>
    </w:p>
    <w:p w:rsidR="00955A1A" w:rsidRDefault="00955A1A" w:rsidP="00955A1A"/>
    <w:p w:rsidR="00955A1A" w:rsidRDefault="00955A1A" w:rsidP="00955A1A">
      <w:r>
        <w:rPr>
          <w:u w:val="single"/>
        </w:rPr>
        <w:t>Faculty Qualifications/Certification</w:t>
      </w:r>
    </w:p>
    <w:p w:rsidR="00955A1A" w:rsidRDefault="00955A1A" w:rsidP="00955A1A">
      <w:pPr>
        <w:ind w:firstLine="720"/>
      </w:pPr>
      <w:proofErr w:type="gramStart"/>
      <w:r>
        <w:t>Faculty teaching in this program area are</w:t>
      </w:r>
      <w:proofErr w:type="gramEnd"/>
      <w:r>
        <w:t xml:space="preserve"> required to have an associate’s degree in paramedic medicine, with current licensure through the Kansas Board of Emergency Medical Services (KBEMS) and the National Registry of Emergency Medical Technicians (NREMT).  Faculty must have technical and industry experience.  Faculty must be currently certified as a paramedic and also as a training officer or instructor coordinator with the Kansas Board of Emergency Medical Services.</w:t>
      </w:r>
    </w:p>
    <w:p w:rsidR="00955A1A" w:rsidRDefault="00955A1A" w:rsidP="00955A1A">
      <w:pPr>
        <w:rPr>
          <w:u w:val="single"/>
        </w:rPr>
      </w:pPr>
    </w:p>
    <w:p w:rsidR="00955A1A" w:rsidRDefault="00955A1A" w:rsidP="00955A1A">
      <w:r>
        <w:rPr>
          <w:u w:val="single"/>
        </w:rPr>
        <w:t>Current Faculty</w:t>
      </w:r>
    </w:p>
    <w:p w:rsidR="00955A1A" w:rsidRDefault="00955A1A" w:rsidP="00955A1A">
      <w:pPr>
        <w:ind w:firstLine="720"/>
      </w:pPr>
      <w:r>
        <w:t xml:space="preserve">Michael Guy, Cloud County Community College, Emergency Medicine, A.A.S. in Paramedic Medicine, Barton Community College, Great Bend, Kansas.  Certified as an Instructor Coordinator by the Kansas Board of Emergency Medical Services (expires 12-31-2012).  Certified as a Paramedic through the National Registry of Emergency Medical Technicians (Registry Number </w:t>
      </w:r>
      <w:proofErr w:type="gramStart"/>
      <w:r>
        <w:t>P0912668,</w:t>
      </w:r>
      <w:proofErr w:type="gramEnd"/>
      <w:r>
        <w:t xml:space="preserve"> expires 03-31-2014).  Certified as a Paramedic through the Kansas Board of Emergency Medical Services (Certificate #002723, expires 12-31-2012).  Certified as an Advanced Cardiac Life Support (ACLS) Provider through the American Heart Association (</w:t>
      </w:r>
      <w:proofErr w:type="gramStart"/>
      <w:r>
        <w:t>expires</w:t>
      </w:r>
      <w:proofErr w:type="gramEnd"/>
      <w:r>
        <w:t xml:space="preserve"> 10-2013).  Certified as a Health Care Provider for Basic Life Support (BLS) for CPR and AED through the American Heart Association (expires 03-20-2014).</w:t>
      </w:r>
    </w:p>
    <w:p w:rsidR="00955A1A" w:rsidRDefault="00955A1A" w:rsidP="00955A1A"/>
    <w:p w:rsidR="00955A1A" w:rsidRDefault="00955A1A" w:rsidP="00955A1A">
      <w:pPr>
        <w:ind w:firstLine="720"/>
      </w:pPr>
      <w:r>
        <w:t xml:space="preserve">Val Taylor, Cloud County Community College, Emergency Medicine, A.A.S. in Paramedic Medicine, Barton Community College, Great Bend, Kansas.  Certified as a Training Officer 2 by the Kansas Board of Emergency Medical Services (expires 12-31-2013).  Certified as a Paramedic through the National Registry of Emergency Medical Technicians (Registry Number </w:t>
      </w:r>
      <w:proofErr w:type="gramStart"/>
      <w:r>
        <w:t>P8037971,</w:t>
      </w:r>
      <w:proofErr w:type="gramEnd"/>
      <w:r>
        <w:t xml:space="preserve"> expires 03-31-2014).  Certified as a Paramedic through the Kansas Board of Emergency Medical Services (Certificate #016562, expires 12-31-2013).  Certified as an Advanced Cardiac Life Support (ACLS) Provider through the American Heart Association (</w:t>
      </w:r>
      <w:proofErr w:type="gramStart"/>
      <w:r>
        <w:t>expires</w:t>
      </w:r>
      <w:proofErr w:type="gramEnd"/>
      <w:r>
        <w:t xml:space="preserve"> 04-2014).  Certified as a Health Care Provider for Basic Life Support (BLS) for CPR and AED through the American Heart Association (expires 10-19-2013).</w:t>
      </w:r>
    </w:p>
    <w:p w:rsidR="00955A1A" w:rsidRDefault="00955A1A" w:rsidP="00955A1A">
      <w:pPr>
        <w:rPr>
          <w:u w:val="single"/>
        </w:rPr>
      </w:pPr>
    </w:p>
    <w:p w:rsidR="00955A1A" w:rsidRDefault="00955A1A" w:rsidP="00955A1A">
      <w:pPr>
        <w:rPr>
          <w:u w:val="single"/>
        </w:rPr>
      </w:pPr>
    </w:p>
    <w:p w:rsidR="00955A1A" w:rsidRDefault="00955A1A" w:rsidP="00955A1A">
      <w:pPr>
        <w:rPr>
          <w:u w:val="single"/>
        </w:rPr>
      </w:pPr>
    </w:p>
    <w:p w:rsidR="00955A1A" w:rsidRDefault="00955A1A" w:rsidP="00955A1A">
      <w:pPr>
        <w:rPr>
          <w:u w:val="single"/>
        </w:rPr>
      </w:pPr>
    </w:p>
    <w:p w:rsidR="00955A1A" w:rsidRDefault="00955A1A" w:rsidP="00955A1A">
      <w:pPr>
        <w:rPr>
          <w:b/>
        </w:rPr>
      </w:pPr>
      <w:r>
        <w:rPr>
          <w:b/>
        </w:rPr>
        <w:t>Cost and Funding for Proposed Program</w:t>
      </w:r>
    </w:p>
    <w:p w:rsidR="00955A1A" w:rsidRDefault="00955A1A" w:rsidP="00955A1A">
      <w:r>
        <w:rPr>
          <w:u w:val="single"/>
        </w:rPr>
        <w:t>Resources</w:t>
      </w:r>
    </w:p>
    <w:p w:rsidR="00955A1A" w:rsidRDefault="00955A1A" w:rsidP="00955A1A">
      <w:r>
        <w:tab/>
        <w:t xml:space="preserve">Currently, two adjunct </w:t>
      </w:r>
      <w:proofErr w:type="gramStart"/>
      <w:r>
        <w:t>faculty</w:t>
      </w:r>
      <w:proofErr w:type="gramEnd"/>
      <w:r>
        <w:t xml:space="preserve"> are employed at CCCC teaching Emergency Medical Technician classes who are credentialed and qualified to teach coursework in this EMT stackable certificate program and the Paramedic A.A.S.  Additional adjunct faculty members will be recruited to teach classes as is necessary to meet the teaching load and needs of students enrolled in this program throughout our multi-county service area.  </w:t>
      </w:r>
    </w:p>
    <w:p w:rsidR="00955A1A" w:rsidRDefault="00955A1A" w:rsidP="00955A1A"/>
    <w:p w:rsidR="00955A1A" w:rsidRDefault="00955A1A" w:rsidP="00955A1A">
      <w:r>
        <w:tab/>
        <w:t xml:space="preserve">Physical classroom facilities already in existence on the CCCC Concordia (Cloud County) and CCCC Junction City (Geary County) campuses will adequately meet the needs of this program.  No additional space will be needed.  </w:t>
      </w:r>
    </w:p>
    <w:p w:rsidR="00955A1A" w:rsidRDefault="00955A1A" w:rsidP="00955A1A"/>
    <w:p w:rsidR="00955A1A" w:rsidRDefault="00955A1A" w:rsidP="00955A1A">
      <w:r>
        <w:tab/>
        <w:t xml:space="preserve">Technical and instructional equipment and materials needed for this program have already been purchased.  No additional equipment needs are anticipated. </w:t>
      </w:r>
    </w:p>
    <w:p w:rsidR="00955A1A" w:rsidRDefault="00955A1A" w:rsidP="00955A1A"/>
    <w:p w:rsidR="00955A1A" w:rsidRDefault="00955A1A" w:rsidP="00955A1A">
      <w:r>
        <w:tab/>
        <w:t xml:space="preserve">These programs do not require any contractual services.  Clinical placements will be necessary with hospital and mobile intensive care units. </w:t>
      </w:r>
    </w:p>
    <w:p w:rsidR="00955A1A" w:rsidRDefault="00955A1A" w:rsidP="00955A1A">
      <w:pPr>
        <w:rPr>
          <w:u w:val="single"/>
        </w:rPr>
      </w:pPr>
    </w:p>
    <w:p w:rsidR="00955A1A" w:rsidRDefault="00955A1A" w:rsidP="00955A1A">
      <w:pPr>
        <w:rPr>
          <w:u w:val="single"/>
        </w:rPr>
      </w:pPr>
    </w:p>
    <w:p w:rsidR="00955A1A" w:rsidRDefault="00955A1A" w:rsidP="00955A1A">
      <w:pPr>
        <w:rPr>
          <w:u w:val="single"/>
        </w:rPr>
      </w:pPr>
    </w:p>
    <w:p w:rsidR="00955A1A" w:rsidRDefault="00955A1A" w:rsidP="00955A1A">
      <w:pPr>
        <w:rPr>
          <w:u w:val="single"/>
        </w:rPr>
      </w:pPr>
    </w:p>
    <w:p w:rsidR="00955A1A" w:rsidRDefault="00955A1A" w:rsidP="00955A1A">
      <w:pPr>
        <w:rPr>
          <w:u w:val="single"/>
        </w:rPr>
      </w:pPr>
    </w:p>
    <w:p w:rsidR="00955A1A" w:rsidRDefault="00955A1A" w:rsidP="00955A1A">
      <w:pPr>
        <w:rPr>
          <w:u w:val="single"/>
        </w:rPr>
      </w:pPr>
    </w:p>
    <w:p w:rsidR="00955A1A" w:rsidRDefault="00955A1A" w:rsidP="00955A1A">
      <w:r>
        <w:tab/>
      </w:r>
    </w:p>
    <w:p w:rsidR="00955A1A" w:rsidRDefault="00955A1A" w:rsidP="00955A1A">
      <w:pPr>
        <w:rPr>
          <w:u w:val="single"/>
        </w:rPr>
      </w:pPr>
    </w:p>
    <w:p w:rsidR="00955A1A" w:rsidRDefault="00955A1A" w:rsidP="00955A1A">
      <w:pPr>
        <w:rPr>
          <w:u w:val="single"/>
        </w:rPr>
      </w:pPr>
    </w:p>
    <w:p w:rsidR="00955A1A" w:rsidRDefault="00955A1A" w:rsidP="00955A1A"/>
    <w:p w:rsidR="00955A1A" w:rsidRDefault="00955A1A" w:rsidP="00955A1A"/>
    <w:p w:rsidR="00955A1A" w:rsidRDefault="00955A1A" w:rsidP="00955A1A"/>
    <w:p w:rsidR="00955A1A" w:rsidRDefault="00955A1A" w:rsidP="00955A1A"/>
    <w:p w:rsidR="00955A1A" w:rsidRDefault="00955A1A" w:rsidP="00955A1A"/>
    <w:p w:rsidR="00A90FE1" w:rsidRDefault="00A90FE1" w:rsidP="00955A1A"/>
    <w:p w:rsidR="00A90FE1" w:rsidRDefault="00A90FE1" w:rsidP="00955A1A"/>
    <w:p w:rsidR="00A90FE1" w:rsidRDefault="00A90FE1" w:rsidP="00955A1A"/>
    <w:p w:rsidR="00A90FE1" w:rsidRDefault="00A90FE1" w:rsidP="00955A1A"/>
    <w:p w:rsidR="00A90FE1" w:rsidRDefault="00A90FE1" w:rsidP="00955A1A"/>
    <w:p w:rsidR="00A90FE1" w:rsidRDefault="00A90FE1" w:rsidP="00955A1A"/>
    <w:p w:rsidR="00A90FE1" w:rsidRDefault="00A90FE1" w:rsidP="00955A1A"/>
    <w:p w:rsidR="00A90FE1" w:rsidRDefault="00A90FE1" w:rsidP="00955A1A"/>
    <w:p w:rsidR="00A90FE1" w:rsidRDefault="00A90FE1" w:rsidP="00955A1A"/>
    <w:p w:rsidR="00A90FE1" w:rsidRDefault="00A90FE1" w:rsidP="00955A1A"/>
    <w:p w:rsidR="00A90FE1" w:rsidRDefault="00A90FE1" w:rsidP="00955A1A"/>
    <w:p w:rsidR="00955A1A" w:rsidRDefault="00955A1A" w:rsidP="00955A1A"/>
    <w:p w:rsidR="00955A1A" w:rsidRDefault="00955A1A"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5A1A" w:rsidRDefault="00955A1A"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5A1A" w:rsidRDefault="00955A1A"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A8636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86368" w:rsidRDefault="00A86368" w:rsidP="00A86368">
      <w:pPr>
        <w:jc w:val="center"/>
        <w:rPr>
          <w:sz w:val="26"/>
          <w:szCs w:val="26"/>
        </w:rPr>
      </w:pPr>
      <w:r>
        <w:rPr>
          <w:sz w:val="26"/>
          <w:szCs w:val="26"/>
        </w:rPr>
        <w:t>BOARD OF TRUSTEES</w:t>
      </w:r>
    </w:p>
    <w:p w:rsidR="00A86368" w:rsidRDefault="00A86368" w:rsidP="00A86368">
      <w:pPr>
        <w:jc w:val="center"/>
        <w:rPr>
          <w:sz w:val="26"/>
          <w:szCs w:val="26"/>
        </w:rPr>
      </w:pPr>
      <w:r>
        <w:rPr>
          <w:sz w:val="26"/>
          <w:szCs w:val="26"/>
        </w:rPr>
        <w:t>October 30, 2012</w:t>
      </w:r>
    </w:p>
    <w:p w:rsidR="00A86368" w:rsidRDefault="00A86368" w:rsidP="00A86368">
      <w:pPr>
        <w:rPr>
          <w:sz w:val="26"/>
          <w:szCs w:val="26"/>
        </w:rPr>
      </w:pPr>
    </w:p>
    <w:p w:rsidR="00A86368" w:rsidRDefault="00A86368" w:rsidP="00A86368">
      <w:pPr>
        <w:rPr>
          <w:sz w:val="26"/>
          <w:szCs w:val="26"/>
        </w:rPr>
      </w:pPr>
    </w:p>
    <w:p w:rsidR="00A86368" w:rsidRDefault="00A86368" w:rsidP="00A86368">
      <w:pPr>
        <w:rPr>
          <w:sz w:val="26"/>
          <w:szCs w:val="26"/>
          <w:u w:val="single"/>
        </w:rPr>
      </w:pPr>
      <w:r>
        <w:rPr>
          <w:sz w:val="26"/>
          <w:szCs w:val="26"/>
        </w:rPr>
        <w:t xml:space="preserve">ITEM NO:    </w:t>
      </w:r>
      <w:r>
        <w:rPr>
          <w:sz w:val="26"/>
          <w:szCs w:val="26"/>
          <w:u w:val="single"/>
        </w:rPr>
        <w:t xml:space="preserve">    </w:t>
      </w:r>
      <w:r w:rsidR="008424DB">
        <w:rPr>
          <w:sz w:val="26"/>
          <w:szCs w:val="26"/>
          <w:u w:val="single"/>
        </w:rPr>
        <w:t>20</w:t>
      </w:r>
      <w:r>
        <w:rPr>
          <w:sz w:val="26"/>
          <w:szCs w:val="26"/>
          <w:u w:val="single"/>
        </w:rPr>
        <w:t xml:space="preserve">    </w:t>
      </w:r>
    </w:p>
    <w:p w:rsidR="00A86368" w:rsidRDefault="00A86368" w:rsidP="00A86368">
      <w:pPr>
        <w:rPr>
          <w:sz w:val="26"/>
          <w:szCs w:val="26"/>
        </w:rPr>
      </w:pPr>
    </w:p>
    <w:p w:rsidR="00A86368" w:rsidRPr="00223565" w:rsidRDefault="00A86368" w:rsidP="00A86368">
      <w:pPr>
        <w:tabs>
          <w:tab w:val="left" w:pos="2160"/>
        </w:tabs>
        <w:rPr>
          <w:sz w:val="26"/>
          <w:szCs w:val="26"/>
          <w:u w:val="single"/>
        </w:rPr>
      </w:pPr>
      <w:r>
        <w:rPr>
          <w:sz w:val="26"/>
          <w:szCs w:val="26"/>
        </w:rPr>
        <w:t xml:space="preserve">AGENDA ITEM:   </w:t>
      </w:r>
      <w:r>
        <w:rPr>
          <w:sz w:val="26"/>
          <w:szCs w:val="26"/>
        </w:rPr>
        <w:tab/>
      </w:r>
      <w:r w:rsidR="004F0FED">
        <w:rPr>
          <w:sz w:val="26"/>
          <w:szCs w:val="26"/>
          <w:u w:val="single"/>
        </w:rPr>
        <w:t>Open Pathways</w:t>
      </w:r>
    </w:p>
    <w:p w:rsidR="00A86368" w:rsidRDefault="00A86368" w:rsidP="00A86368">
      <w:pPr>
        <w:rPr>
          <w:sz w:val="26"/>
          <w:szCs w:val="26"/>
          <w:u w:val="single"/>
        </w:rPr>
      </w:pPr>
    </w:p>
    <w:p w:rsidR="00A86368" w:rsidRPr="007E4752" w:rsidRDefault="00A86368" w:rsidP="00A86368">
      <w:pPr>
        <w:tabs>
          <w:tab w:val="left" w:pos="2160"/>
        </w:tabs>
        <w:rPr>
          <w:sz w:val="26"/>
          <w:szCs w:val="26"/>
          <w:u w:val="single"/>
        </w:rPr>
      </w:pPr>
      <w:r>
        <w:rPr>
          <w:sz w:val="26"/>
          <w:szCs w:val="26"/>
        </w:rPr>
        <w:t>ITEM TYPE:</w:t>
      </w:r>
      <w:r w:rsidR="00C943C9">
        <w:rPr>
          <w:sz w:val="26"/>
          <w:szCs w:val="26"/>
        </w:rPr>
        <w:tab/>
      </w:r>
      <w:r w:rsidR="00C943C9">
        <w:rPr>
          <w:sz w:val="26"/>
          <w:szCs w:val="26"/>
          <w:u w:val="single"/>
        </w:rPr>
        <w:t>Information</w:t>
      </w:r>
      <w:r>
        <w:rPr>
          <w:sz w:val="26"/>
          <w:szCs w:val="26"/>
        </w:rPr>
        <w:tab/>
      </w:r>
      <w:r>
        <w:rPr>
          <w:sz w:val="26"/>
          <w:szCs w:val="26"/>
        </w:rPr>
        <w:tab/>
      </w:r>
      <w:r>
        <w:rPr>
          <w:sz w:val="26"/>
          <w:szCs w:val="26"/>
        </w:rPr>
        <w:tab/>
      </w:r>
      <w:r>
        <w:rPr>
          <w:sz w:val="26"/>
          <w:szCs w:val="26"/>
        </w:rPr>
        <w:tab/>
      </w:r>
    </w:p>
    <w:p w:rsidR="00A86368" w:rsidRDefault="00A86368" w:rsidP="00A86368">
      <w:pPr>
        <w:rPr>
          <w:sz w:val="26"/>
          <w:szCs w:val="26"/>
        </w:rPr>
      </w:pPr>
    </w:p>
    <w:p w:rsidR="00A86368" w:rsidRDefault="00A86368" w:rsidP="00A86368">
      <w:pPr>
        <w:rPr>
          <w:sz w:val="26"/>
          <w:szCs w:val="26"/>
        </w:rPr>
      </w:pPr>
    </w:p>
    <w:p w:rsidR="00A86368" w:rsidRDefault="00A86368" w:rsidP="00A86368">
      <w:pPr>
        <w:rPr>
          <w:sz w:val="26"/>
          <w:szCs w:val="26"/>
        </w:rPr>
      </w:pPr>
      <w:r w:rsidRPr="00031DBA">
        <w:rPr>
          <w:sz w:val="26"/>
          <w:szCs w:val="26"/>
          <w:u w:val="single"/>
        </w:rPr>
        <w:t>COMMENT</w:t>
      </w:r>
      <w:r>
        <w:rPr>
          <w:sz w:val="26"/>
          <w:szCs w:val="26"/>
        </w:rPr>
        <w:t>:</w:t>
      </w:r>
    </w:p>
    <w:p w:rsidR="002F050A" w:rsidRDefault="002F050A" w:rsidP="00A86368">
      <w:pPr>
        <w:rPr>
          <w:sz w:val="26"/>
          <w:szCs w:val="26"/>
        </w:rPr>
      </w:pPr>
    </w:p>
    <w:p w:rsidR="002F050A" w:rsidRDefault="002F050A" w:rsidP="00A86368">
      <w:pPr>
        <w:rPr>
          <w:sz w:val="26"/>
          <w:szCs w:val="26"/>
        </w:rPr>
      </w:pPr>
    </w:p>
    <w:p w:rsidR="002F050A" w:rsidRDefault="002F050A" w:rsidP="00A86368">
      <w:pPr>
        <w:rPr>
          <w:sz w:val="26"/>
          <w:szCs w:val="26"/>
        </w:rPr>
      </w:pPr>
      <w:r>
        <w:rPr>
          <w:sz w:val="26"/>
          <w:szCs w:val="26"/>
        </w:rPr>
        <w:t>Beginning this academic year, CCCC will transition into a newer Higher Learning Commission accreditation process called “The Open Pathway.”  This process will include Assurance Reviews during Years 4 and 10 with a comprehensive commission site visit in Year 10.  A Quality Initiative project will require CCCC to pursue a goal that is innovative and challenging.  The project can be one designed by CCCC or one chosen from a Commission list.</w:t>
      </w:r>
    </w:p>
    <w:p w:rsidR="002F050A" w:rsidRDefault="002F050A" w:rsidP="00A86368">
      <w:pPr>
        <w:rPr>
          <w:sz w:val="26"/>
          <w:szCs w:val="26"/>
        </w:rPr>
      </w:pPr>
    </w:p>
    <w:p w:rsidR="002F050A" w:rsidRDefault="002F050A" w:rsidP="00A86368">
      <w:pPr>
        <w:rPr>
          <w:sz w:val="26"/>
          <w:szCs w:val="26"/>
        </w:rPr>
      </w:pPr>
      <w:r>
        <w:rPr>
          <w:sz w:val="26"/>
          <w:szCs w:val="26"/>
        </w:rPr>
        <w:t>CCCC currently submits an Annual Institutional Data Update.  The Open Pathway process will require annual data submission, but it will be much more in-depth and comprehensive than has been required in the past.  While the prior accreditation process required significant attention in the 2 years prior to the comprehensive site visit in preparing the self-study and documentation for the visit, the Open Pathway model will require constant and continuous focus for CCCC related to data submission as well as focus on Quality Initiative projects and development of the Evidence File.</w:t>
      </w: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C943C9" w:rsidP="00C943C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Enclosed is information outlining the process.</w:t>
      </w: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86368" w:rsidRDefault="00A86368"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03002" w:rsidRPr="00804997" w:rsidRDefault="00703002" w:rsidP="00703002">
      <w:pPr>
        <w:rPr>
          <w:b/>
          <w:u w:val="single"/>
        </w:rPr>
      </w:pPr>
      <w:r w:rsidRPr="00804997">
        <w:rPr>
          <w:b/>
          <w:u w:val="single"/>
        </w:rPr>
        <w:t>The Open Pathway</w:t>
      </w:r>
    </w:p>
    <w:p w:rsidR="00703002" w:rsidRDefault="00703002" w:rsidP="00703002">
      <w:r>
        <w:t>10-year cycle</w:t>
      </w:r>
    </w:p>
    <w:p w:rsidR="00703002" w:rsidRDefault="00703002" w:rsidP="00703002">
      <w:r>
        <w:t>Focus on both assurance and improvement</w:t>
      </w:r>
    </w:p>
    <w:p w:rsidR="00703002" w:rsidRDefault="00703002" w:rsidP="00703002">
      <w:r>
        <w:t>Assurance Reviews in Years 4 and 10</w:t>
      </w:r>
    </w:p>
    <w:p w:rsidR="00703002" w:rsidRDefault="00703002" w:rsidP="00703002">
      <w:r>
        <w:t>Use of HLC electronic Assurance system</w:t>
      </w:r>
    </w:p>
    <w:p w:rsidR="00703002" w:rsidRDefault="00703002" w:rsidP="00703002">
      <w:r>
        <w:t>Annual filing of Institutional Update</w:t>
      </w:r>
    </w:p>
    <w:p w:rsidR="00703002" w:rsidRDefault="00703002" w:rsidP="00703002">
      <w:r>
        <w:t>Annual monitoring of financial and non-financial indicators</w:t>
      </w:r>
    </w:p>
    <w:p w:rsidR="00703002" w:rsidRDefault="00703002" w:rsidP="00703002">
      <w:r>
        <w:t xml:space="preserve">Adherence to Commission policies and practices on institutional change </w:t>
      </w:r>
    </w:p>
    <w:p w:rsidR="00703002" w:rsidRDefault="00703002" w:rsidP="00703002"/>
    <w:p w:rsidR="00703002" w:rsidRDefault="00703002" w:rsidP="00703002">
      <w:r>
        <w:t>Open Pathway Goals:</w:t>
      </w:r>
    </w:p>
    <w:p w:rsidR="00703002" w:rsidRDefault="00703002" w:rsidP="00703002">
      <w:pPr>
        <w:pStyle w:val="ListParagraph"/>
        <w:numPr>
          <w:ilvl w:val="0"/>
          <w:numId w:val="46"/>
        </w:numPr>
        <w:spacing w:after="0" w:line="240" w:lineRule="auto"/>
      </w:pPr>
      <w:r>
        <w:t xml:space="preserve">Enhance institutional value and improvement aspect of accreditation through institutional choice of Quality Initiatives </w:t>
      </w:r>
    </w:p>
    <w:p w:rsidR="00703002" w:rsidRDefault="00703002" w:rsidP="00703002">
      <w:pPr>
        <w:pStyle w:val="ListParagraph"/>
        <w:numPr>
          <w:ilvl w:val="0"/>
          <w:numId w:val="46"/>
        </w:numPr>
        <w:spacing w:after="0" w:line="240" w:lineRule="auto"/>
      </w:pPr>
      <w:r>
        <w:t>Reduce the reporting burden by utilizing as much information and data as possible from existing institutional processes and collecting them in electronic form</w:t>
      </w:r>
    </w:p>
    <w:p w:rsidR="00703002" w:rsidRDefault="00703002" w:rsidP="00703002">
      <w:pPr>
        <w:pStyle w:val="ListParagraph"/>
        <w:numPr>
          <w:ilvl w:val="0"/>
          <w:numId w:val="46"/>
        </w:numPr>
        <w:spacing w:after="0" w:line="240" w:lineRule="auto"/>
      </w:pPr>
      <w:r>
        <w:t>Enhance rigor by checking institutional data annually and conducting Assurance Reviews twice in 10-year cycle</w:t>
      </w:r>
    </w:p>
    <w:p w:rsidR="00703002" w:rsidRDefault="00703002" w:rsidP="00703002">
      <w:pPr>
        <w:pStyle w:val="ListParagraph"/>
        <w:numPr>
          <w:ilvl w:val="0"/>
          <w:numId w:val="46"/>
        </w:numPr>
        <w:spacing w:after="0" w:line="240" w:lineRule="auto"/>
      </w:pPr>
      <w:r>
        <w:t>Integrate as much as possible all HLC processes and HLC requests for data into reaffirmation of accreditation cycle</w:t>
      </w:r>
    </w:p>
    <w:p w:rsidR="00703002" w:rsidRDefault="00703002" w:rsidP="00703002"/>
    <w:p w:rsidR="00703002" w:rsidRDefault="00703002" w:rsidP="00703002">
      <w:r>
        <w:t>Continued Accreditation process has two components:</w:t>
      </w:r>
    </w:p>
    <w:p w:rsidR="00703002" w:rsidRPr="00804997" w:rsidRDefault="00703002" w:rsidP="00703002">
      <w:pPr>
        <w:pStyle w:val="ListParagraph"/>
        <w:numPr>
          <w:ilvl w:val="0"/>
          <w:numId w:val="47"/>
        </w:numPr>
        <w:spacing w:after="0" w:line="240" w:lineRule="auto"/>
        <w:rPr>
          <w:b/>
        </w:rPr>
      </w:pPr>
      <w:r w:rsidRPr="00804997">
        <w:rPr>
          <w:b/>
        </w:rPr>
        <w:t>Assurance Review</w:t>
      </w:r>
    </w:p>
    <w:p w:rsidR="00703002" w:rsidRDefault="00703002" w:rsidP="00703002">
      <w:pPr>
        <w:pStyle w:val="ListParagraph"/>
        <w:numPr>
          <w:ilvl w:val="1"/>
          <w:numId w:val="47"/>
        </w:numPr>
        <w:spacing w:after="0" w:line="240" w:lineRule="auto"/>
      </w:pPr>
      <w:r>
        <w:t>Year 4 (no visit), Year 10 (commission visit)</w:t>
      </w:r>
    </w:p>
    <w:p w:rsidR="00703002" w:rsidRPr="00804997" w:rsidRDefault="00703002" w:rsidP="00703002">
      <w:pPr>
        <w:pStyle w:val="ListParagraph"/>
        <w:numPr>
          <w:ilvl w:val="0"/>
          <w:numId w:val="47"/>
        </w:numPr>
        <w:spacing w:after="0" w:line="240" w:lineRule="auto"/>
        <w:rPr>
          <w:b/>
        </w:rPr>
      </w:pPr>
      <w:r w:rsidRPr="00804997">
        <w:rPr>
          <w:b/>
        </w:rPr>
        <w:t>Quality Initiative</w:t>
      </w:r>
    </w:p>
    <w:p w:rsidR="00703002" w:rsidRDefault="00703002" w:rsidP="00703002">
      <w:pPr>
        <w:pStyle w:val="ListParagraph"/>
        <w:numPr>
          <w:ilvl w:val="1"/>
          <w:numId w:val="47"/>
        </w:numPr>
        <w:spacing w:after="0" w:line="240" w:lineRule="auto"/>
      </w:pPr>
      <w:r>
        <w:t>Years 5 – 9; projects that focus on institutional innovation and improvement</w:t>
      </w:r>
    </w:p>
    <w:p w:rsidR="00703002" w:rsidRDefault="00703002" w:rsidP="00703002"/>
    <w:p w:rsidR="00703002" w:rsidRDefault="00703002" w:rsidP="00703002">
      <w:r>
        <w:t>Comprehensive Evaluation</w:t>
      </w:r>
    </w:p>
    <w:p w:rsidR="00703002" w:rsidRDefault="00703002" w:rsidP="00703002">
      <w:pPr>
        <w:pStyle w:val="ListParagraph"/>
        <w:numPr>
          <w:ilvl w:val="0"/>
          <w:numId w:val="48"/>
        </w:numPr>
        <w:spacing w:after="0" w:line="240" w:lineRule="auto"/>
      </w:pPr>
      <w:r>
        <w:t>Year 10</w:t>
      </w:r>
    </w:p>
    <w:p w:rsidR="00703002" w:rsidRDefault="00703002" w:rsidP="00703002">
      <w:pPr>
        <w:pStyle w:val="ListParagraph"/>
        <w:numPr>
          <w:ilvl w:val="1"/>
          <w:numId w:val="48"/>
        </w:numPr>
        <w:spacing w:after="0" w:line="240" w:lineRule="auto"/>
      </w:pPr>
      <w:r>
        <w:t>Assurance Review</w:t>
      </w:r>
    </w:p>
    <w:p w:rsidR="00703002" w:rsidRDefault="00703002" w:rsidP="00703002">
      <w:pPr>
        <w:pStyle w:val="ListParagraph"/>
        <w:numPr>
          <w:ilvl w:val="1"/>
          <w:numId w:val="48"/>
        </w:numPr>
        <w:spacing w:after="0" w:line="240" w:lineRule="auto"/>
      </w:pPr>
      <w:r>
        <w:t>Review of Federal Compliance</w:t>
      </w:r>
    </w:p>
    <w:p w:rsidR="00703002" w:rsidRDefault="00703002" w:rsidP="00703002">
      <w:pPr>
        <w:pStyle w:val="ListParagraph"/>
        <w:numPr>
          <w:ilvl w:val="1"/>
          <w:numId w:val="48"/>
        </w:numPr>
        <w:spacing w:after="0" w:line="240" w:lineRule="auto"/>
      </w:pPr>
      <w:r>
        <w:t>On-site visit</w:t>
      </w:r>
    </w:p>
    <w:p w:rsidR="00703002" w:rsidRDefault="00703002" w:rsidP="00703002">
      <w:pPr>
        <w:pStyle w:val="ListParagraph"/>
        <w:numPr>
          <w:ilvl w:val="1"/>
          <w:numId w:val="48"/>
        </w:numPr>
        <w:spacing w:after="0" w:line="240" w:lineRule="auto"/>
      </w:pPr>
      <w:r>
        <w:t>Multi-campus review</w:t>
      </w:r>
    </w:p>
    <w:p w:rsidR="00703002" w:rsidRDefault="00703002" w:rsidP="00703002"/>
    <w:p w:rsidR="00703002" w:rsidRDefault="00703002" w:rsidP="00703002">
      <w:r w:rsidRPr="00804997">
        <w:rPr>
          <w:b/>
        </w:rPr>
        <w:t>Assurance Review</w:t>
      </w:r>
      <w:r>
        <w:t xml:space="preserve"> - institution develops an </w:t>
      </w:r>
      <w:r w:rsidRPr="00804997">
        <w:rPr>
          <w:u w:val="single"/>
        </w:rPr>
        <w:t>Assurance Argument</w:t>
      </w:r>
      <w:r>
        <w:t xml:space="preserve"> that has links to materials in the </w:t>
      </w:r>
      <w:r w:rsidRPr="00804997">
        <w:rPr>
          <w:u w:val="single"/>
        </w:rPr>
        <w:t>Evidence File</w:t>
      </w:r>
      <w:r>
        <w:t xml:space="preserve"> to prepare for the review</w:t>
      </w:r>
    </w:p>
    <w:p w:rsidR="00703002" w:rsidRDefault="00703002" w:rsidP="00703002">
      <w:pPr>
        <w:pStyle w:val="ListParagraph"/>
        <w:numPr>
          <w:ilvl w:val="0"/>
          <w:numId w:val="48"/>
        </w:numPr>
        <w:spacing w:after="0" w:line="240" w:lineRule="auto"/>
      </w:pPr>
      <w:r>
        <w:t>Utilize the Commission’s Assurance System (web-based) to provide evidentiary materials and an Assurance Argument</w:t>
      </w:r>
    </w:p>
    <w:p w:rsidR="00703002" w:rsidRDefault="00703002" w:rsidP="00703002">
      <w:pPr>
        <w:pStyle w:val="ListParagraph"/>
        <w:numPr>
          <w:ilvl w:val="0"/>
          <w:numId w:val="48"/>
        </w:numPr>
        <w:spacing w:after="0" w:line="240" w:lineRule="auto"/>
      </w:pPr>
      <w:r>
        <w:t>Commission grants access to the Assurance System through secure login accounts</w:t>
      </w:r>
    </w:p>
    <w:p w:rsidR="00703002" w:rsidRDefault="00703002" w:rsidP="00703002">
      <w:pPr>
        <w:pStyle w:val="ListParagraph"/>
        <w:numPr>
          <w:ilvl w:val="1"/>
          <w:numId w:val="48"/>
        </w:numPr>
        <w:spacing w:after="0" w:line="240" w:lineRule="auto"/>
      </w:pPr>
      <w:r>
        <w:t>Institutional designees</w:t>
      </w:r>
    </w:p>
    <w:p w:rsidR="00703002" w:rsidRDefault="00703002" w:rsidP="00703002">
      <w:pPr>
        <w:pStyle w:val="ListParagraph"/>
        <w:numPr>
          <w:ilvl w:val="1"/>
          <w:numId w:val="48"/>
        </w:numPr>
        <w:spacing w:after="0" w:line="240" w:lineRule="auto"/>
      </w:pPr>
      <w:r>
        <w:t>Peer reviewers assigned by HLC to review and make recommendation</w:t>
      </w:r>
    </w:p>
    <w:p w:rsidR="00703002" w:rsidRDefault="00703002" w:rsidP="00703002">
      <w:pPr>
        <w:pStyle w:val="ListParagraph"/>
        <w:numPr>
          <w:ilvl w:val="1"/>
          <w:numId w:val="48"/>
        </w:numPr>
        <w:spacing w:after="0" w:line="240" w:lineRule="auto"/>
      </w:pPr>
      <w:r>
        <w:t>Individuals assigned by HLC to decision process</w:t>
      </w:r>
    </w:p>
    <w:p w:rsidR="00703002" w:rsidRDefault="00703002" w:rsidP="00703002">
      <w:pPr>
        <w:pStyle w:val="ListParagraph"/>
        <w:numPr>
          <w:ilvl w:val="1"/>
          <w:numId w:val="48"/>
        </w:numPr>
        <w:spacing w:after="0" w:line="240" w:lineRule="auto"/>
      </w:pPr>
      <w:r>
        <w:t>HLC staff liaison</w:t>
      </w:r>
    </w:p>
    <w:p w:rsidR="00703002" w:rsidRDefault="00703002" w:rsidP="00703002"/>
    <w:p w:rsidR="00703002" w:rsidRDefault="00703002" w:rsidP="00703002">
      <w:r w:rsidRPr="00804997">
        <w:rPr>
          <w:u w:val="single"/>
        </w:rPr>
        <w:t>Assurance Argument</w:t>
      </w:r>
      <w:r>
        <w:rPr>
          <w:u w:val="single"/>
        </w:rPr>
        <w:t xml:space="preserve"> – </w:t>
      </w:r>
      <w:r>
        <w:t>organized by HLC Criteria and Core Components</w:t>
      </w:r>
    </w:p>
    <w:p w:rsidR="00703002" w:rsidRDefault="00703002" w:rsidP="00703002">
      <w:pPr>
        <w:pStyle w:val="ListParagraph"/>
        <w:numPr>
          <w:ilvl w:val="0"/>
          <w:numId w:val="49"/>
        </w:numPr>
        <w:spacing w:after="0" w:line="240" w:lineRule="auto"/>
      </w:pPr>
      <w:r>
        <w:t>For each Criterion</w:t>
      </w:r>
    </w:p>
    <w:p w:rsidR="00703002" w:rsidRDefault="00703002" w:rsidP="00703002">
      <w:pPr>
        <w:pStyle w:val="ListParagraph"/>
        <w:numPr>
          <w:ilvl w:val="1"/>
          <w:numId w:val="49"/>
        </w:numPr>
        <w:spacing w:after="0" w:line="240" w:lineRule="auto"/>
      </w:pPr>
      <w:r>
        <w:t>Introduction is provided, how each Core Component is met or explanation of circumstances that call for improvement, link to materials in the Evidence File for each statement made</w:t>
      </w:r>
    </w:p>
    <w:p w:rsidR="00703002" w:rsidRDefault="00703002" w:rsidP="00703002">
      <w:r>
        <w:t>Evidence File-2 sections</w:t>
      </w:r>
    </w:p>
    <w:p w:rsidR="00703002" w:rsidRDefault="00703002" w:rsidP="00703002">
      <w:pPr>
        <w:pStyle w:val="ListParagraph"/>
        <w:numPr>
          <w:ilvl w:val="0"/>
          <w:numId w:val="49"/>
        </w:numPr>
        <w:spacing w:after="0" w:line="240" w:lineRule="auto"/>
      </w:pPr>
      <w:r>
        <w:t xml:space="preserve">Section 1 – HLC contributes comprehensive </w:t>
      </w:r>
      <w:proofErr w:type="spellStart"/>
      <w:r>
        <w:t>eval</w:t>
      </w:r>
      <w:proofErr w:type="spellEnd"/>
      <w:r>
        <w:t xml:space="preserve"> reports, interim reports, summaries from Institutional Updates, copies of official actions, correspondence, public comments, </w:t>
      </w:r>
      <w:proofErr w:type="spellStart"/>
      <w:r>
        <w:t>etc</w:t>
      </w:r>
      <w:proofErr w:type="spellEnd"/>
    </w:p>
    <w:p w:rsidR="00703002" w:rsidRDefault="00703002" w:rsidP="00703002">
      <w:pPr>
        <w:pStyle w:val="ListParagraph"/>
        <w:numPr>
          <w:ilvl w:val="0"/>
          <w:numId w:val="49"/>
        </w:numPr>
        <w:spacing w:after="0" w:line="240" w:lineRule="auto"/>
      </w:pPr>
      <w:r>
        <w:t>Section 2 – institutional submissions, evidentiary materials together with Assurance Argument that demonstrate CCCC is meeting Criteria for Accreditation</w:t>
      </w:r>
    </w:p>
    <w:p w:rsidR="00703002" w:rsidRDefault="00703002" w:rsidP="00703002">
      <w:pPr>
        <w:pStyle w:val="ListParagraph"/>
        <w:numPr>
          <w:ilvl w:val="1"/>
          <w:numId w:val="49"/>
        </w:numPr>
        <w:spacing w:after="0" w:line="240" w:lineRule="auto"/>
      </w:pPr>
      <w:r>
        <w:t xml:space="preserve">Budget documents, mission statements, meeting reports, assessment and curriculum </w:t>
      </w:r>
      <w:proofErr w:type="gramStart"/>
      <w:r>
        <w:t>documents, …………</w:t>
      </w:r>
      <w:proofErr w:type="gramEnd"/>
    </w:p>
    <w:p w:rsidR="00703002" w:rsidRDefault="00703002" w:rsidP="00703002">
      <w:pPr>
        <w:pStyle w:val="ListParagraph"/>
        <w:numPr>
          <w:ilvl w:val="1"/>
          <w:numId w:val="49"/>
        </w:numPr>
        <w:spacing w:after="0" w:line="240" w:lineRule="auto"/>
      </w:pPr>
      <w:r>
        <w:t>Expectation is that institution will have variety of materials already in existence that support Criterion and Core Components</w:t>
      </w:r>
    </w:p>
    <w:p w:rsidR="00703002" w:rsidRDefault="00703002" w:rsidP="00703002">
      <w:pPr>
        <w:pStyle w:val="ListParagraph"/>
        <w:numPr>
          <w:ilvl w:val="1"/>
          <w:numId w:val="49"/>
        </w:numPr>
        <w:spacing w:after="0" w:line="240" w:lineRule="auto"/>
      </w:pPr>
      <w:r>
        <w:t>Everything is cross-referenced in Assurance System</w:t>
      </w:r>
    </w:p>
    <w:p w:rsidR="00703002" w:rsidRDefault="00703002" w:rsidP="00703002">
      <w:pPr>
        <w:pStyle w:val="ListParagraph"/>
        <w:numPr>
          <w:ilvl w:val="1"/>
          <w:numId w:val="49"/>
        </w:numPr>
        <w:spacing w:after="0" w:line="240" w:lineRule="auto"/>
      </w:pPr>
      <w:r>
        <w:t>Every evidentiary item uploaded to the Evidence File must be specifically linked to at least one Criterion or Core Component and must be referenced in the analysis to which it is linked</w:t>
      </w:r>
    </w:p>
    <w:p w:rsidR="00703002" w:rsidRDefault="00703002" w:rsidP="00703002">
      <w:pPr>
        <w:pStyle w:val="ListParagraph"/>
        <w:numPr>
          <w:ilvl w:val="0"/>
          <w:numId w:val="49"/>
        </w:numPr>
        <w:spacing w:after="0" w:line="240" w:lineRule="auto"/>
      </w:pPr>
      <w:r>
        <w:t>Burden of “writing” the Assurance Argument is reduced…..rather more succinct statements are written as to how Criteria for Accreditation are being met, then directly linked to evidentiary material</w:t>
      </w:r>
    </w:p>
    <w:p w:rsidR="00703002" w:rsidRDefault="00703002" w:rsidP="00703002">
      <w:pPr>
        <w:pStyle w:val="ListParagraph"/>
        <w:numPr>
          <w:ilvl w:val="0"/>
          <w:numId w:val="49"/>
        </w:numPr>
        <w:spacing w:after="0" w:line="240" w:lineRule="auto"/>
      </w:pPr>
      <w:r>
        <w:t>Very systematic timeline for filing information…institutions are encouraged to file information during the entire 10 year cycle rather than right before an Assurance Review</w:t>
      </w:r>
    </w:p>
    <w:p w:rsidR="00703002" w:rsidRDefault="00703002" w:rsidP="00703002"/>
    <w:p w:rsidR="00703002" w:rsidRPr="00427D3A" w:rsidRDefault="00703002" w:rsidP="00703002">
      <w:pPr>
        <w:rPr>
          <w:b/>
        </w:rPr>
      </w:pPr>
      <w:r w:rsidRPr="00427D3A">
        <w:rPr>
          <w:b/>
        </w:rPr>
        <w:t>Quality Initiative</w:t>
      </w:r>
    </w:p>
    <w:p w:rsidR="00703002" w:rsidRDefault="00703002" w:rsidP="00703002">
      <w:pPr>
        <w:pStyle w:val="ListParagraph"/>
        <w:numPr>
          <w:ilvl w:val="0"/>
          <w:numId w:val="50"/>
        </w:numPr>
        <w:spacing w:after="0" w:line="240" w:lineRule="auto"/>
      </w:pPr>
      <w:r>
        <w:t>Takes place between Years 5 – 9 of the 10-Year Open Pathway</w:t>
      </w:r>
    </w:p>
    <w:p w:rsidR="00703002" w:rsidRDefault="00703002" w:rsidP="00703002">
      <w:pPr>
        <w:pStyle w:val="ListParagraph"/>
        <w:numPr>
          <w:ilvl w:val="0"/>
          <w:numId w:val="50"/>
        </w:numPr>
        <w:spacing w:after="0" w:line="240" w:lineRule="auto"/>
      </w:pPr>
      <w:r>
        <w:t>QI may begin or end during this time or may continue as an initiative already in progress</w:t>
      </w:r>
    </w:p>
    <w:p w:rsidR="00703002" w:rsidRDefault="00703002" w:rsidP="00703002">
      <w:pPr>
        <w:pStyle w:val="ListParagraph"/>
        <w:numPr>
          <w:ilvl w:val="0"/>
          <w:numId w:val="50"/>
        </w:numPr>
        <w:spacing w:after="0" w:line="240" w:lineRule="auto"/>
      </w:pPr>
      <w:r>
        <w:t>Falls outside of the Assurance Process</w:t>
      </w:r>
    </w:p>
    <w:p w:rsidR="00703002" w:rsidRDefault="00703002" w:rsidP="00703002">
      <w:pPr>
        <w:pStyle w:val="ListParagraph"/>
        <w:numPr>
          <w:ilvl w:val="0"/>
          <w:numId w:val="50"/>
        </w:numPr>
        <w:spacing w:after="0" w:line="240" w:lineRule="auto"/>
      </w:pPr>
      <w:r>
        <w:t>CCCC may design its own initiative or may use one from a Commission menu of QI topics</w:t>
      </w:r>
    </w:p>
    <w:p w:rsidR="00703002" w:rsidRDefault="00703002" w:rsidP="00703002">
      <w:pPr>
        <w:pStyle w:val="ListParagraph"/>
        <w:numPr>
          <w:ilvl w:val="0"/>
          <w:numId w:val="50"/>
        </w:numPr>
        <w:spacing w:after="0" w:line="240" w:lineRule="auto"/>
      </w:pPr>
      <w:r>
        <w:t>CCCC will submit a QI proposal to the Commission for approval</w:t>
      </w:r>
    </w:p>
    <w:p w:rsidR="00703002" w:rsidRDefault="00703002" w:rsidP="00703002">
      <w:pPr>
        <w:pStyle w:val="ListParagraph"/>
        <w:numPr>
          <w:ilvl w:val="0"/>
          <w:numId w:val="50"/>
        </w:numPr>
        <w:spacing w:after="0" w:line="240" w:lineRule="auto"/>
      </w:pPr>
      <w:r>
        <w:t>Commission QI approval process includes review by Commission staff, Peer review and approval, and institutional notification of the final decision</w:t>
      </w:r>
    </w:p>
    <w:p w:rsidR="00703002" w:rsidRDefault="00703002" w:rsidP="00703002">
      <w:pPr>
        <w:pStyle w:val="ListParagraph"/>
        <w:numPr>
          <w:ilvl w:val="0"/>
          <w:numId w:val="50"/>
        </w:numPr>
        <w:spacing w:after="0" w:line="240" w:lineRule="auto"/>
      </w:pPr>
      <w:r>
        <w:t>Commission uses a number of categories to review the QI initiative and grant approval</w:t>
      </w:r>
    </w:p>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Default="00703002" w:rsidP="00703002"/>
    <w:p w:rsidR="00703002" w:rsidRPr="00846FDE" w:rsidRDefault="00703002" w:rsidP="00703002"/>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tbl>
      <w:tblPr>
        <w:tblStyle w:val="TableGrid"/>
        <w:tblW w:w="0" w:type="auto"/>
        <w:tblInd w:w="-882" w:type="dxa"/>
        <w:tblLayout w:type="fixed"/>
        <w:tblLook w:val="04A0" w:firstRow="1" w:lastRow="0" w:firstColumn="1" w:lastColumn="0" w:noHBand="0" w:noVBand="1"/>
      </w:tblPr>
      <w:tblGrid>
        <w:gridCol w:w="1350"/>
        <w:gridCol w:w="900"/>
        <w:gridCol w:w="900"/>
        <w:gridCol w:w="1080"/>
        <w:gridCol w:w="810"/>
        <w:gridCol w:w="900"/>
        <w:gridCol w:w="900"/>
        <w:gridCol w:w="900"/>
        <w:gridCol w:w="900"/>
        <w:gridCol w:w="1170"/>
        <w:gridCol w:w="900"/>
        <w:gridCol w:w="900"/>
        <w:gridCol w:w="900"/>
        <w:gridCol w:w="990"/>
      </w:tblGrid>
      <w:tr w:rsidR="00FF3A94" w:rsidTr="001D167C">
        <w:tc>
          <w:tcPr>
            <w:tcW w:w="1350" w:type="dxa"/>
            <w:vAlign w:val="center"/>
          </w:tcPr>
          <w:p w:rsidR="00FF3A94" w:rsidRPr="000A5501" w:rsidRDefault="00FF3A94" w:rsidP="001D167C">
            <w:pPr>
              <w:rPr>
                <w:rFonts w:cstheme="minorHAnsi"/>
                <w:sz w:val="18"/>
                <w:szCs w:val="18"/>
              </w:rPr>
            </w:pPr>
            <w:r w:rsidRPr="000A5501">
              <w:rPr>
                <w:rFonts w:cstheme="minorHAnsi"/>
                <w:sz w:val="18"/>
                <w:szCs w:val="18"/>
              </w:rPr>
              <w:t>Year</w:t>
            </w:r>
          </w:p>
        </w:tc>
        <w:tc>
          <w:tcPr>
            <w:tcW w:w="900" w:type="dxa"/>
            <w:vAlign w:val="center"/>
          </w:tcPr>
          <w:p w:rsidR="00FF3A94" w:rsidRPr="000A5501" w:rsidRDefault="00FF3A94" w:rsidP="001D167C">
            <w:pPr>
              <w:jc w:val="center"/>
              <w:rPr>
                <w:rFonts w:cstheme="minorHAnsi"/>
                <w:sz w:val="18"/>
                <w:szCs w:val="18"/>
              </w:rPr>
            </w:pPr>
            <w:r w:rsidRPr="000A5501">
              <w:rPr>
                <w:rFonts w:cstheme="minorHAnsi"/>
                <w:sz w:val="18"/>
                <w:szCs w:val="18"/>
              </w:rPr>
              <w:t>2012-13</w:t>
            </w:r>
          </w:p>
        </w:tc>
        <w:tc>
          <w:tcPr>
            <w:tcW w:w="900" w:type="dxa"/>
            <w:vAlign w:val="center"/>
          </w:tcPr>
          <w:p w:rsidR="00FF3A94" w:rsidRPr="000A5501" w:rsidRDefault="00FF3A94" w:rsidP="001D167C">
            <w:pPr>
              <w:jc w:val="center"/>
              <w:rPr>
                <w:rFonts w:cstheme="minorHAnsi"/>
                <w:sz w:val="18"/>
                <w:szCs w:val="18"/>
              </w:rPr>
            </w:pPr>
            <w:r w:rsidRPr="000A5501">
              <w:rPr>
                <w:rFonts w:cstheme="minorHAnsi"/>
                <w:sz w:val="18"/>
                <w:szCs w:val="18"/>
              </w:rPr>
              <w:t>2013-14</w:t>
            </w:r>
          </w:p>
        </w:tc>
        <w:tc>
          <w:tcPr>
            <w:tcW w:w="1080" w:type="dxa"/>
            <w:vAlign w:val="center"/>
          </w:tcPr>
          <w:p w:rsidR="00FF3A94" w:rsidRPr="000A5501" w:rsidRDefault="00FF3A94" w:rsidP="001D167C">
            <w:pPr>
              <w:jc w:val="center"/>
              <w:rPr>
                <w:rFonts w:cstheme="minorHAnsi"/>
                <w:sz w:val="18"/>
                <w:szCs w:val="18"/>
              </w:rPr>
            </w:pPr>
            <w:r w:rsidRPr="000A5501">
              <w:rPr>
                <w:rFonts w:cstheme="minorHAnsi"/>
                <w:sz w:val="18"/>
                <w:szCs w:val="18"/>
              </w:rPr>
              <w:t>2014-15</w:t>
            </w:r>
          </w:p>
        </w:tc>
        <w:tc>
          <w:tcPr>
            <w:tcW w:w="810" w:type="dxa"/>
            <w:vAlign w:val="center"/>
          </w:tcPr>
          <w:p w:rsidR="00FF3A94" w:rsidRPr="000A5501" w:rsidRDefault="00FF3A94" w:rsidP="001D167C">
            <w:pPr>
              <w:jc w:val="center"/>
              <w:rPr>
                <w:rFonts w:cstheme="minorHAnsi"/>
                <w:sz w:val="18"/>
                <w:szCs w:val="18"/>
              </w:rPr>
            </w:pPr>
            <w:r w:rsidRPr="000A5501">
              <w:rPr>
                <w:rFonts w:cstheme="minorHAnsi"/>
                <w:sz w:val="18"/>
                <w:szCs w:val="18"/>
              </w:rPr>
              <w:t>2015-16</w:t>
            </w:r>
          </w:p>
        </w:tc>
        <w:tc>
          <w:tcPr>
            <w:tcW w:w="900" w:type="dxa"/>
            <w:vAlign w:val="center"/>
          </w:tcPr>
          <w:p w:rsidR="00FF3A94" w:rsidRPr="000A5501" w:rsidRDefault="00FF3A94" w:rsidP="001D167C">
            <w:pPr>
              <w:jc w:val="center"/>
              <w:rPr>
                <w:rFonts w:cstheme="minorHAnsi"/>
                <w:sz w:val="18"/>
                <w:szCs w:val="18"/>
              </w:rPr>
            </w:pPr>
            <w:r w:rsidRPr="000A5501">
              <w:rPr>
                <w:rFonts w:cstheme="minorHAnsi"/>
                <w:sz w:val="18"/>
                <w:szCs w:val="18"/>
              </w:rPr>
              <w:t>2016-17</w:t>
            </w:r>
          </w:p>
        </w:tc>
        <w:tc>
          <w:tcPr>
            <w:tcW w:w="900" w:type="dxa"/>
            <w:vAlign w:val="center"/>
          </w:tcPr>
          <w:p w:rsidR="00FF3A94" w:rsidRPr="000A5501" w:rsidRDefault="00FF3A94" w:rsidP="001D167C">
            <w:pPr>
              <w:jc w:val="center"/>
              <w:rPr>
                <w:rFonts w:cstheme="minorHAnsi"/>
                <w:sz w:val="18"/>
                <w:szCs w:val="18"/>
              </w:rPr>
            </w:pPr>
            <w:r w:rsidRPr="000A5501">
              <w:rPr>
                <w:rFonts w:cstheme="minorHAnsi"/>
                <w:sz w:val="18"/>
                <w:szCs w:val="18"/>
              </w:rPr>
              <w:t>2017-18</w:t>
            </w:r>
          </w:p>
        </w:tc>
        <w:tc>
          <w:tcPr>
            <w:tcW w:w="900" w:type="dxa"/>
            <w:vAlign w:val="center"/>
          </w:tcPr>
          <w:p w:rsidR="00FF3A94" w:rsidRPr="000A5501" w:rsidRDefault="00FF3A94" w:rsidP="001D167C">
            <w:pPr>
              <w:jc w:val="center"/>
              <w:rPr>
                <w:rFonts w:cstheme="minorHAnsi"/>
                <w:sz w:val="18"/>
                <w:szCs w:val="18"/>
              </w:rPr>
            </w:pPr>
            <w:r w:rsidRPr="000A5501">
              <w:rPr>
                <w:rFonts w:cstheme="minorHAnsi"/>
                <w:sz w:val="18"/>
                <w:szCs w:val="18"/>
              </w:rPr>
              <w:t>2018-19</w:t>
            </w:r>
          </w:p>
        </w:tc>
        <w:tc>
          <w:tcPr>
            <w:tcW w:w="900" w:type="dxa"/>
            <w:vAlign w:val="center"/>
          </w:tcPr>
          <w:p w:rsidR="00FF3A94" w:rsidRPr="000A5501" w:rsidRDefault="00FF3A94" w:rsidP="001D167C">
            <w:pPr>
              <w:jc w:val="center"/>
              <w:rPr>
                <w:rFonts w:cstheme="minorHAnsi"/>
                <w:sz w:val="18"/>
                <w:szCs w:val="18"/>
              </w:rPr>
            </w:pPr>
            <w:r w:rsidRPr="000A5501">
              <w:rPr>
                <w:rFonts w:cstheme="minorHAnsi"/>
                <w:sz w:val="18"/>
                <w:szCs w:val="18"/>
              </w:rPr>
              <w:t>2019-20</w:t>
            </w:r>
          </w:p>
        </w:tc>
        <w:tc>
          <w:tcPr>
            <w:tcW w:w="1170" w:type="dxa"/>
            <w:vAlign w:val="center"/>
          </w:tcPr>
          <w:p w:rsidR="00FF3A94" w:rsidRPr="000A5501" w:rsidRDefault="00FF3A94" w:rsidP="001D167C">
            <w:pPr>
              <w:jc w:val="center"/>
              <w:rPr>
                <w:rFonts w:cstheme="minorHAnsi"/>
                <w:sz w:val="18"/>
                <w:szCs w:val="18"/>
              </w:rPr>
            </w:pPr>
            <w:r w:rsidRPr="000A5501">
              <w:rPr>
                <w:rFonts w:cstheme="minorHAnsi"/>
                <w:sz w:val="18"/>
                <w:szCs w:val="18"/>
              </w:rPr>
              <w:t>2020-21</w:t>
            </w:r>
          </w:p>
        </w:tc>
        <w:tc>
          <w:tcPr>
            <w:tcW w:w="900" w:type="dxa"/>
            <w:vAlign w:val="center"/>
          </w:tcPr>
          <w:p w:rsidR="00FF3A94" w:rsidRPr="009475CB" w:rsidRDefault="00FF3A94" w:rsidP="001D167C">
            <w:pPr>
              <w:jc w:val="center"/>
              <w:rPr>
                <w:rFonts w:cstheme="minorHAnsi"/>
                <w:sz w:val="18"/>
                <w:szCs w:val="18"/>
              </w:rPr>
            </w:pPr>
            <w:r w:rsidRPr="009475CB">
              <w:rPr>
                <w:rFonts w:cstheme="minorHAnsi"/>
                <w:sz w:val="18"/>
                <w:szCs w:val="18"/>
              </w:rPr>
              <w:t>2021-22</w:t>
            </w:r>
          </w:p>
        </w:tc>
        <w:tc>
          <w:tcPr>
            <w:tcW w:w="900" w:type="dxa"/>
            <w:vAlign w:val="center"/>
          </w:tcPr>
          <w:p w:rsidR="00FF3A94" w:rsidRPr="009475CB" w:rsidRDefault="00FF3A94" w:rsidP="001D167C">
            <w:pPr>
              <w:jc w:val="center"/>
              <w:rPr>
                <w:rFonts w:cstheme="minorHAnsi"/>
                <w:sz w:val="18"/>
                <w:szCs w:val="18"/>
              </w:rPr>
            </w:pPr>
            <w:r w:rsidRPr="009475CB">
              <w:rPr>
                <w:rFonts w:cstheme="minorHAnsi"/>
                <w:sz w:val="18"/>
                <w:szCs w:val="18"/>
              </w:rPr>
              <w:t>2022-23</w:t>
            </w:r>
          </w:p>
        </w:tc>
        <w:tc>
          <w:tcPr>
            <w:tcW w:w="900" w:type="dxa"/>
            <w:vAlign w:val="center"/>
          </w:tcPr>
          <w:p w:rsidR="00FF3A94" w:rsidRPr="009475CB" w:rsidRDefault="00FF3A94" w:rsidP="001D167C">
            <w:pPr>
              <w:jc w:val="center"/>
              <w:rPr>
                <w:rFonts w:cstheme="minorHAnsi"/>
                <w:sz w:val="18"/>
                <w:szCs w:val="18"/>
              </w:rPr>
            </w:pPr>
            <w:r w:rsidRPr="009475CB">
              <w:rPr>
                <w:rFonts w:cstheme="minorHAnsi"/>
                <w:sz w:val="18"/>
                <w:szCs w:val="18"/>
              </w:rPr>
              <w:t>2023-24</w:t>
            </w:r>
          </w:p>
        </w:tc>
        <w:tc>
          <w:tcPr>
            <w:tcW w:w="990" w:type="dxa"/>
            <w:vAlign w:val="center"/>
          </w:tcPr>
          <w:p w:rsidR="00FF3A94" w:rsidRPr="009475CB" w:rsidRDefault="00FF3A94" w:rsidP="001D167C">
            <w:pPr>
              <w:jc w:val="center"/>
              <w:rPr>
                <w:rFonts w:cstheme="minorHAnsi"/>
                <w:sz w:val="18"/>
                <w:szCs w:val="18"/>
              </w:rPr>
            </w:pPr>
            <w:r w:rsidRPr="009475CB">
              <w:rPr>
                <w:rFonts w:cstheme="minorHAnsi"/>
                <w:sz w:val="18"/>
                <w:szCs w:val="18"/>
              </w:rPr>
              <w:t>2024-25</w:t>
            </w:r>
          </w:p>
        </w:tc>
      </w:tr>
      <w:tr w:rsidR="00FF3A94" w:rsidTr="001D167C">
        <w:tc>
          <w:tcPr>
            <w:tcW w:w="1350" w:type="dxa"/>
          </w:tcPr>
          <w:p w:rsidR="00FF3A94" w:rsidRPr="000A5501" w:rsidRDefault="00FF3A94" w:rsidP="001D167C">
            <w:pPr>
              <w:rPr>
                <w:rFonts w:cstheme="minorHAnsi"/>
                <w:sz w:val="18"/>
                <w:szCs w:val="18"/>
              </w:rPr>
            </w:pPr>
            <w:r w:rsidRPr="000A5501">
              <w:rPr>
                <w:rFonts w:cstheme="minorHAnsi"/>
                <w:sz w:val="18"/>
                <w:szCs w:val="18"/>
              </w:rPr>
              <w:t>Pathway Cycle</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2</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3</w:t>
            </w:r>
          </w:p>
        </w:tc>
        <w:tc>
          <w:tcPr>
            <w:tcW w:w="108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4</w:t>
            </w:r>
          </w:p>
        </w:tc>
        <w:tc>
          <w:tcPr>
            <w:tcW w:w="81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5</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6</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7</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8</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Pr>
                <w:rFonts w:cstheme="minorHAnsi"/>
                <w:sz w:val="18"/>
                <w:szCs w:val="18"/>
              </w:rPr>
              <w:t>Year 9</w:t>
            </w:r>
          </w:p>
        </w:tc>
        <w:tc>
          <w:tcPr>
            <w:tcW w:w="1170" w:type="dxa"/>
            <w:shd w:val="clear" w:color="auto" w:fill="FFFF00"/>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10</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1</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2</w:t>
            </w:r>
          </w:p>
        </w:tc>
        <w:tc>
          <w:tcPr>
            <w:tcW w:w="90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3</w:t>
            </w:r>
          </w:p>
        </w:tc>
        <w:tc>
          <w:tcPr>
            <w:tcW w:w="990" w:type="dxa"/>
            <w:vAlign w:val="center"/>
          </w:tcPr>
          <w:p w:rsidR="00FF3A94" w:rsidRDefault="00FF3A94" w:rsidP="001D167C">
            <w:pPr>
              <w:jc w:val="center"/>
              <w:rPr>
                <w:rFonts w:cstheme="minorHAnsi"/>
                <w:sz w:val="18"/>
                <w:szCs w:val="18"/>
              </w:rPr>
            </w:pPr>
          </w:p>
          <w:p w:rsidR="00FF3A94" w:rsidRPr="000A5501" w:rsidRDefault="00FF3A94" w:rsidP="001D167C">
            <w:pPr>
              <w:jc w:val="center"/>
              <w:rPr>
                <w:rFonts w:cstheme="minorHAnsi"/>
                <w:sz w:val="18"/>
                <w:szCs w:val="18"/>
              </w:rPr>
            </w:pPr>
            <w:r w:rsidRPr="000A5501">
              <w:rPr>
                <w:rFonts w:cstheme="minorHAnsi"/>
                <w:sz w:val="18"/>
                <w:szCs w:val="18"/>
              </w:rPr>
              <w:t>Year 4</w:t>
            </w:r>
          </w:p>
        </w:tc>
      </w:tr>
      <w:tr w:rsidR="00FF3A94" w:rsidTr="001D167C">
        <w:tc>
          <w:tcPr>
            <w:tcW w:w="1350" w:type="dxa"/>
            <w:vAlign w:val="center"/>
          </w:tcPr>
          <w:p w:rsidR="00FF3A94" w:rsidRPr="000A5501" w:rsidRDefault="00FF3A94" w:rsidP="001D167C">
            <w:pPr>
              <w:rPr>
                <w:rFonts w:cstheme="minorHAnsi"/>
                <w:sz w:val="18"/>
                <w:szCs w:val="18"/>
              </w:rPr>
            </w:pPr>
            <w:r>
              <w:rPr>
                <w:rFonts w:cstheme="minorHAnsi"/>
                <w:sz w:val="18"/>
                <w:szCs w:val="18"/>
              </w:rPr>
              <w:t>Assurance Process</w:t>
            </w:r>
          </w:p>
        </w:tc>
        <w:tc>
          <w:tcPr>
            <w:tcW w:w="1800" w:type="dxa"/>
            <w:gridSpan w:val="2"/>
            <w:vAlign w:val="center"/>
          </w:tcPr>
          <w:p w:rsidR="00FF3A94" w:rsidRPr="009475CB" w:rsidRDefault="00FF3A94" w:rsidP="001D167C">
            <w:pPr>
              <w:jc w:val="center"/>
              <w:rPr>
                <w:rFonts w:cstheme="minorHAnsi"/>
                <w:sz w:val="16"/>
                <w:szCs w:val="16"/>
              </w:rPr>
            </w:pPr>
            <w:r w:rsidRPr="009475CB">
              <w:rPr>
                <w:rFonts w:cstheme="minorHAnsi"/>
                <w:sz w:val="16"/>
                <w:szCs w:val="16"/>
              </w:rPr>
              <w:t>Institution may contribute documents to the Evidence File</w:t>
            </w:r>
          </w:p>
        </w:tc>
        <w:tc>
          <w:tcPr>
            <w:tcW w:w="1080" w:type="dxa"/>
            <w:vAlign w:val="center"/>
          </w:tcPr>
          <w:p w:rsidR="00FF3A94" w:rsidRPr="009475CB" w:rsidRDefault="00FF3A94" w:rsidP="001D167C">
            <w:pPr>
              <w:jc w:val="center"/>
              <w:rPr>
                <w:rFonts w:cstheme="minorHAnsi"/>
                <w:sz w:val="16"/>
                <w:szCs w:val="16"/>
              </w:rPr>
            </w:pPr>
            <w:r w:rsidRPr="009475CB">
              <w:rPr>
                <w:rFonts w:cstheme="minorHAnsi"/>
                <w:sz w:val="16"/>
                <w:szCs w:val="16"/>
              </w:rPr>
              <w:t>Assurance Review Waived</w:t>
            </w:r>
            <w:r w:rsidRPr="009475CB">
              <w:rPr>
                <w:rFonts w:cstheme="minorHAnsi"/>
                <w:sz w:val="16"/>
                <w:szCs w:val="16"/>
                <w:vertAlign w:val="superscript"/>
              </w:rPr>
              <w:t>1</w:t>
            </w:r>
          </w:p>
        </w:tc>
        <w:tc>
          <w:tcPr>
            <w:tcW w:w="4410" w:type="dxa"/>
            <w:gridSpan w:val="5"/>
            <w:vAlign w:val="center"/>
          </w:tcPr>
          <w:p w:rsidR="00FF3A94" w:rsidRPr="009475CB" w:rsidRDefault="00FF3A94" w:rsidP="001D167C">
            <w:pPr>
              <w:jc w:val="center"/>
              <w:rPr>
                <w:rFonts w:cstheme="minorHAnsi"/>
                <w:sz w:val="16"/>
                <w:szCs w:val="16"/>
              </w:rPr>
            </w:pPr>
            <w:r w:rsidRPr="009475CB">
              <w:rPr>
                <w:rFonts w:cstheme="minorHAnsi"/>
                <w:sz w:val="16"/>
                <w:szCs w:val="16"/>
              </w:rPr>
              <w:t xml:space="preserve">Institution may contribute documents to the </w:t>
            </w:r>
          </w:p>
          <w:p w:rsidR="00FF3A94" w:rsidRPr="009475CB" w:rsidRDefault="00FF3A94" w:rsidP="001D167C">
            <w:pPr>
              <w:jc w:val="center"/>
              <w:rPr>
                <w:rFonts w:cstheme="minorHAnsi"/>
                <w:sz w:val="16"/>
                <w:szCs w:val="16"/>
              </w:rPr>
            </w:pPr>
            <w:r w:rsidRPr="009475CB">
              <w:rPr>
                <w:rFonts w:cstheme="minorHAnsi"/>
                <w:sz w:val="16"/>
                <w:szCs w:val="16"/>
              </w:rPr>
              <w:t>Evidence File</w:t>
            </w:r>
          </w:p>
        </w:tc>
        <w:tc>
          <w:tcPr>
            <w:tcW w:w="1170" w:type="dxa"/>
            <w:shd w:val="clear" w:color="auto" w:fill="FFFF00"/>
            <w:vAlign w:val="center"/>
          </w:tcPr>
          <w:p w:rsidR="00FF3A94" w:rsidRPr="009475CB" w:rsidRDefault="00FF3A94" w:rsidP="001D167C">
            <w:pPr>
              <w:jc w:val="center"/>
              <w:rPr>
                <w:rFonts w:cstheme="minorHAnsi"/>
                <w:sz w:val="16"/>
                <w:szCs w:val="16"/>
              </w:rPr>
            </w:pPr>
            <w:r w:rsidRPr="009475CB">
              <w:rPr>
                <w:rFonts w:cstheme="minorHAnsi"/>
                <w:sz w:val="16"/>
                <w:szCs w:val="16"/>
              </w:rPr>
              <w:t>Assurance</w:t>
            </w:r>
          </w:p>
          <w:p w:rsidR="00FF3A94" w:rsidRDefault="00FF3A94" w:rsidP="001D167C">
            <w:pPr>
              <w:pBdr>
                <w:bottom w:val="single" w:sz="6" w:space="1" w:color="auto"/>
              </w:pBdr>
              <w:jc w:val="center"/>
              <w:rPr>
                <w:rFonts w:cstheme="minorHAnsi"/>
                <w:sz w:val="16"/>
                <w:szCs w:val="16"/>
              </w:rPr>
            </w:pPr>
            <w:r w:rsidRPr="009475CB">
              <w:rPr>
                <w:rFonts w:cstheme="minorHAnsi"/>
                <w:sz w:val="16"/>
                <w:szCs w:val="16"/>
              </w:rPr>
              <w:t>Filing;</w:t>
            </w:r>
            <w:r>
              <w:rPr>
                <w:rFonts w:cstheme="minorHAnsi"/>
                <w:sz w:val="16"/>
                <w:szCs w:val="16"/>
              </w:rPr>
              <w:t xml:space="preserve"> Federal Compliance Requirement</w:t>
            </w:r>
            <w:r w:rsidRPr="00B6103E">
              <w:rPr>
                <w:rFonts w:cstheme="minorHAnsi"/>
                <w:sz w:val="16"/>
                <w:szCs w:val="16"/>
                <w:vertAlign w:val="superscript"/>
              </w:rPr>
              <w:t>2</w:t>
            </w:r>
          </w:p>
          <w:p w:rsidR="00FF3A94" w:rsidRPr="009475CB" w:rsidRDefault="00FF3A94" w:rsidP="001D167C">
            <w:pPr>
              <w:jc w:val="center"/>
              <w:rPr>
                <w:rFonts w:cstheme="minorHAnsi"/>
                <w:sz w:val="16"/>
                <w:szCs w:val="16"/>
              </w:rPr>
            </w:pPr>
            <w:r>
              <w:rPr>
                <w:rFonts w:cstheme="minorHAnsi"/>
                <w:sz w:val="16"/>
                <w:szCs w:val="16"/>
              </w:rPr>
              <w:t xml:space="preserve">Assurance Review and </w:t>
            </w:r>
            <w:proofErr w:type="spellStart"/>
            <w:r>
              <w:rPr>
                <w:rFonts w:cstheme="minorHAnsi"/>
                <w:sz w:val="16"/>
                <w:szCs w:val="16"/>
              </w:rPr>
              <w:t>Comprehen-sive</w:t>
            </w:r>
            <w:proofErr w:type="spellEnd"/>
            <w:r>
              <w:rPr>
                <w:rFonts w:cstheme="minorHAnsi"/>
                <w:sz w:val="16"/>
                <w:szCs w:val="16"/>
              </w:rPr>
              <w:t xml:space="preserve"> </w:t>
            </w:r>
            <w:proofErr w:type="spellStart"/>
            <w:r>
              <w:rPr>
                <w:rFonts w:cstheme="minorHAnsi"/>
                <w:sz w:val="16"/>
                <w:szCs w:val="16"/>
              </w:rPr>
              <w:t>Eval</w:t>
            </w:r>
            <w:proofErr w:type="spellEnd"/>
            <w:r>
              <w:rPr>
                <w:rFonts w:cstheme="minorHAnsi"/>
                <w:sz w:val="16"/>
                <w:szCs w:val="16"/>
              </w:rPr>
              <w:t xml:space="preserve"> (with visit)</w:t>
            </w:r>
          </w:p>
        </w:tc>
        <w:tc>
          <w:tcPr>
            <w:tcW w:w="2700" w:type="dxa"/>
            <w:gridSpan w:val="3"/>
            <w:vAlign w:val="center"/>
          </w:tcPr>
          <w:p w:rsidR="00FF3A94" w:rsidRPr="009475CB" w:rsidRDefault="00FF3A94" w:rsidP="001D167C">
            <w:pPr>
              <w:jc w:val="center"/>
              <w:rPr>
                <w:rFonts w:cstheme="minorHAnsi"/>
                <w:sz w:val="16"/>
                <w:szCs w:val="16"/>
              </w:rPr>
            </w:pPr>
            <w:r w:rsidRPr="009475CB">
              <w:rPr>
                <w:rFonts w:cstheme="minorHAnsi"/>
                <w:sz w:val="16"/>
                <w:szCs w:val="16"/>
              </w:rPr>
              <w:t>Institution may contribute documents to the Evidence File</w:t>
            </w:r>
          </w:p>
        </w:tc>
        <w:tc>
          <w:tcPr>
            <w:tcW w:w="990" w:type="dxa"/>
            <w:vAlign w:val="center"/>
          </w:tcPr>
          <w:p w:rsidR="00FF3A94" w:rsidRDefault="00FF3A94" w:rsidP="001D167C">
            <w:pPr>
              <w:pBdr>
                <w:bottom w:val="single" w:sz="6" w:space="1" w:color="auto"/>
              </w:pBdr>
              <w:jc w:val="center"/>
              <w:rPr>
                <w:rFonts w:cstheme="minorHAnsi"/>
                <w:sz w:val="16"/>
                <w:szCs w:val="16"/>
                <w:vertAlign w:val="superscript"/>
              </w:rPr>
            </w:pPr>
            <w:r w:rsidRPr="000E6312">
              <w:rPr>
                <w:rFonts w:cstheme="minorHAnsi"/>
                <w:sz w:val="16"/>
                <w:szCs w:val="16"/>
              </w:rPr>
              <w:t>Assurance Filing</w:t>
            </w:r>
            <w:r w:rsidRPr="000E6312">
              <w:rPr>
                <w:rFonts w:cstheme="minorHAnsi"/>
                <w:sz w:val="16"/>
                <w:szCs w:val="16"/>
                <w:vertAlign w:val="superscript"/>
              </w:rPr>
              <w:t>2</w:t>
            </w:r>
          </w:p>
          <w:p w:rsidR="00FF3A94" w:rsidRDefault="00FF3A94" w:rsidP="001D167C">
            <w:pPr>
              <w:pBdr>
                <w:bottom w:val="single" w:sz="6" w:space="1" w:color="auto"/>
              </w:pBdr>
              <w:jc w:val="center"/>
              <w:rPr>
                <w:rFonts w:cstheme="minorHAnsi"/>
                <w:sz w:val="16"/>
                <w:szCs w:val="16"/>
                <w:vertAlign w:val="superscript"/>
              </w:rPr>
            </w:pPr>
          </w:p>
          <w:p w:rsidR="00FF3A94" w:rsidRDefault="00FF3A94" w:rsidP="001D167C">
            <w:pPr>
              <w:jc w:val="center"/>
              <w:rPr>
                <w:rFonts w:cstheme="minorHAnsi"/>
                <w:sz w:val="16"/>
                <w:szCs w:val="16"/>
              </w:rPr>
            </w:pPr>
          </w:p>
          <w:p w:rsidR="00FF3A94" w:rsidRPr="000E6312" w:rsidRDefault="00FF3A94" w:rsidP="001D167C">
            <w:pPr>
              <w:jc w:val="center"/>
              <w:rPr>
                <w:rFonts w:cstheme="minorHAnsi"/>
                <w:sz w:val="16"/>
                <w:szCs w:val="16"/>
              </w:rPr>
            </w:pPr>
            <w:r>
              <w:rPr>
                <w:rFonts w:cstheme="minorHAnsi"/>
                <w:sz w:val="16"/>
                <w:szCs w:val="16"/>
              </w:rPr>
              <w:t>Assurance Review (no visit)</w:t>
            </w:r>
            <w:r w:rsidRPr="000E6312">
              <w:rPr>
                <w:rFonts w:cstheme="minorHAnsi"/>
                <w:sz w:val="16"/>
                <w:szCs w:val="16"/>
                <w:vertAlign w:val="superscript"/>
              </w:rPr>
              <w:t>3</w:t>
            </w:r>
          </w:p>
        </w:tc>
      </w:tr>
      <w:tr w:rsidR="00FF3A94" w:rsidTr="001D167C">
        <w:tc>
          <w:tcPr>
            <w:tcW w:w="1350" w:type="dxa"/>
            <w:vMerge w:val="restart"/>
            <w:vAlign w:val="center"/>
          </w:tcPr>
          <w:p w:rsidR="00FF3A94" w:rsidRPr="000A5501" w:rsidRDefault="00FF3A94" w:rsidP="001D167C">
            <w:pPr>
              <w:rPr>
                <w:rFonts w:cstheme="minorHAnsi"/>
                <w:sz w:val="18"/>
                <w:szCs w:val="18"/>
              </w:rPr>
            </w:pPr>
            <w:r>
              <w:rPr>
                <w:rFonts w:cstheme="minorHAnsi"/>
                <w:sz w:val="18"/>
                <w:szCs w:val="18"/>
              </w:rPr>
              <w:t>Improvement:</w:t>
            </w:r>
            <w:r w:rsidRPr="000A5501">
              <w:rPr>
                <w:rFonts w:cstheme="minorHAnsi"/>
                <w:sz w:val="18"/>
                <w:szCs w:val="18"/>
              </w:rPr>
              <w:t xml:space="preserve"> The Quality Initiative</w:t>
            </w:r>
          </w:p>
        </w:tc>
        <w:tc>
          <w:tcPr>
            <w:tcW w:w="900" w:type="dxa"/>
            <w:vMerge w:val="restart"/>
          </w:tcPr>
          <w:p w:rsidR="00FF3A94" w:rsidRPr="000A5501" w:rsidRDefault="00FF3A94" w:rsidP="001D167C">
            <w:pPr>
              <w:rPr>
                <w:rFonts w:cstheme="minorHAnsi"/>
                <w:sz w:val="18"/>
                <w:szCs w:val="18"/>
              </w:rPr>
            </w:pPr>
          </w:p>
        </w:tc>
        <w:tc>
          <w:tcPr>
            <w:tcW w:w="900" w:type="dxa"/>
            <w:vMerge w:val="restart"/>
          </w:tcPr>
          <w:p w:rsidR="00FF3A94" w:rsidRPr="000A5501" w:rsidRDefault="00FF3A94" w:rsidP="001D167C">
            <w:pPr>
              <w:rPr>
                <w:rFonts w:cstheme="minorHAnsi"/>
                <w:sz w:val="18"/>
                <w:szCs w:val="18"/>
              </w:rPr>
            </w:pPr>
          </w:p>
        </w:tc>
        <w:tc>
          <w:tcPr>
            <w:tcW w:w="1080" w:type="dxa"/>
            <w:vMerge w:val="restart"/>
          </w:tcPr>
          <w:p w:rsidR="00FF3A94" w:rsidRPr="000A5501" w:rsidRDefault="00FF3A94" w:rsidP="001D167C">
            <w:pPr>
              <w:rPr>
                <w:rFonts w:cstheme="minorHAnsi"/>
                <w:sz w:val="18"/>
                <w:szCs w:val="18"/>
              </w:rPr>
            </w:pPr>
          </w:p>
        </w:tc>
        <w:tc>
          <w:tcPr>
            <w:tcW w:w="2610" w:type="dxa"/>
            <w:gridSpan w:val="3"/>
            <w:vAlign w:val="center"/>
          </w:tcPr>
          <w:p w:rsidR="00FF3A94" w:rsidRPr="000E6312" w:rsidRDefault="00FF3A94" w:rsidP="001D167C">
            <w:pPr>
              <w:jc w:val="center"/>
              <w:rPr>
                <w:rFonts w:cstheme="minorHAnsi"/>
                <w:sz w:val="16"/>
                <w:szCs w:val="16"/>
              </w:rPr>
            </w:pPr>
            <w:r w:rsidRPr="000E6312">
              <w:rPr>
                <w:rFonts w:cstheme="minorHAnsi"/>
                <w:sz w:val="16"/>
                <w:szCs w:val="16"/>
              </w:rPr>
              <w:t>Quality Initiative Proposal Filed</w:t>
            </w:r>
          </w:p>
          <w:p w:rsidR="00FF3A94" w:rsidRDefault="00FF3A94" w:rsidP="001D167C">
            <w:pPr>
              <w:pBdr>
                <w:bottom w:val="single" w:sz="6" w:space="1" w:color="auto"/>
              </w:pBdr>
              <w:jc w:val="center"/>
              <w:rPr>
                <w:rFonts w:cstheme="minorHAnsi"/>
                <w:sz w:val="16"/>
                <w:szCs w:val="16"/>
              </w:rPr>
            </w:pPr>
            <w:r w:rsidRPr="000E6312">
              <w:rPr>
                <w:rFonts w:cstheme="minorHAnsi"/>
                <w:sz w:val="16"/>
                <w:szCs w:val="16"/>
              </w:rPr>
              <w:t>(window of opportunity to submit)</w:t>
            </w:r>
          </w:p>
          <w:p w:rsidR="00FF3A94" w:rsidRPr="000E6312" w:rsidRDefault="00FF3A94" w:rsidP="001D167C">
            <w:pPr>
              <w:jc w:val="center"/>
              <w:rPr>
                <w:rFonts w:cstheme="minorHAnsi"/>
                <w:b/>
                <w:sz w:val="18"/>
                <w:szCs w:val="18"/>
              </w:rPr>
            </w:pPr>
            <w:r w:rsidRPr="000E6312">
              <w:rPr>
                <w:rFonts w:cstheme="minorHAnsi"/>
                <w:b/>
                <w:sz w:val="16"/>
                <w:szCs w:val="16"/>
              </w:rPr>
              <w:t>Quality Initiative Proposal Reviewed</w:t>
            </w:r>
          </w:p>
        </w:tc>
        <w:tc>
          <w:tcPr>
            <w:tcW w:w="90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1170" w:type="dxa"/>
            <w:vMerge w:val="restart"/>
          </w:tcPr>
          <w:p w:rsidR="00FF3A94" w:rsidRPr="000A5501" w:rsidRDefault="00FF3A94" w:rsidP="001D167C">
            <w:pPr>
              <w:rPr>
                <w:rFonts w:cstheme="minorHAnsi"/>
                <w:sz w:val="18"/>
                <w:szCs w:val="18"/>
              </w:rPr>
            </w:pPr>
          </w:p>
        </w:tc>
        <w:tc>
          <w:tcPr>
            <w:tcW w:w="900" w:type="dxa"/>
            <w:vMerge w:val="restart"/>
          </w:tcPr>
          <w:p w:rsidR="00FF3A94" w:rsidRPr="000A5501" w:rsidRDefault="00FF3A94" w:rsidP="001D167C">
            <w:pPr>
              <w:rPr>
                <w:rFonts w:cstheme="minorHAnsi"/>
                <w:sz w:val="18"/>
                <w:szCs w:val="18"/>
              </w:rPr>
            </w:pPr>
          </w:p>
        </w:tc>
        <w:tc>
          <w:tcPr>
            <w:tcW w:w="900" w:type="dxa"/>
            <w:vMerge w:val="restart"/>
          </w:tcPr>
          <w:p w:rsidR="00FF3A94" w:rsidRPr="000A5501" w:rsidRDefault="00FF3A94" w:rsidP="001D167C">
            <w:pPr>
              <w:rPr>
                <w:rFonts w:cstheme="minorHAnsi"/>
                <w:sz w:val="18"/>
                <w:szCs w:val="18"/>
              </w:rPr>
            </w:pPr>
          </w:p>
        </w:tc>
        <w:tc>
          <w:tcPr>
            <w:tcW w:w="900" w:type="dxa"/>
            <w:vMerge w:val="restart"/>
          </w:tcPr>
          <w:p w:rsidR="00FF3A94" w:rsidRPr="000A5501" w:rsidRDefault="00FF3A94" w:rsidP="001D167C">
            <w:pPr>
              <w:rPr>
                <w:rFonts w:cstheme="minorHAnsi"/>
                <w:sz w:val="18"/>
                <w:szCs w:val="18"/>
              </w:rPr>
            </w:pPr>
          </w:p>
        </w:tc>
        <w:tc>
          <w:tcPr>
            <w:tcW w:w="990" w:type="dxa"/>
            <w:vMerge w:val="restart"/>
          </w:tcPr>
          <w:p w:rsidR="00FF3A94" w:rsidRPr="000A5501" w:rsidRDefault="00FF3A94" w:rsidP="001D167C">
            <w:pPr>
              <w:rPr>
                <w:rFonts w:cstheme="minorHAnsi"/>
                <w:sz w:val="18"/>
                <w:szCs w:val="18"/>
              </w:rPr>
            </w:pPr>
          </w:p>
        </w:tc>
      </w:tr>
      <w:tr w:rsidR="00FF3A94" w:rsidTr="001D167C">
        <w:tc>
          <w:tcPr>
            <w:tcW w:w="1350" w:type="dxa"/>
            <w:vMerge/>
            <w:vAlign w:val="center"/>
          </w:tcPr>
          <w:p w:rsidR="00FF3A94" w:rsidRPr="000A5501" w:rsidRDefault="00FF3A94" w:rsidP="001D167C">
            <w:pPr>
              <w:rPr>
                <w:rFonts w:cstheme="minorHAnsi"/>
                <w:sz w:val="18"/>
                <w:szCs w:val="18"/>
              </w:rPr>
            </w:pPr>
          </w:p>
        </w:tc>
        <w:tc>
          <w:tcPr>
            <w:tcW w:w="900" w:type="dxa"/>
            <w:vMerge/>
          </w:tcPr>
          <w:p w:rsidR="00FF3A94" w:rsidRPr="000A5501" w:rsidRDefault="00FF3A94" w:rsidP="001D167C">
            <w:pPr>
              <w:rPr>
                <w:rFonts w:cstheme="minorHAnsi"/>
                <w:sz w:val="18"/>
                <w:szCs w:val="18"/>
              </w:rPr>
            </w:pPr>
          </w:p>
        </w:tc>
        <w:tc>
          <w:tcPr>
            <w:tcW w:w="900" w:type="dxa"/>
            <w:vMerge/>
          </w:tcPr>
          <w:p w:rsidR="00FF3A94" w:rsidRPr="000A5501" w:rsidRDefault="00FF3A94" w:rsidP="001D167C">
            <w:pPr>
              <w:rPr>
                <w:rFonts w:cstheme="minorHAnsi"/>
                <w:sz w:val="18"/>
                <w:szCs w:val="18"/>
              </w:rPr>
            </w:pPr>
          </w:p>
        </w:tc>
        <w:tc>
          <w:tcPr>
            <w:tcW w:w="1080" w:type="dxa"/>
            <w:vMerge/>
          </w:tcPr>
          <w:p w:rsidR="00FF3A94" w:rsidRPr="000A5501" w:rsidRDefault="00FF3A94" w:rsidP="001D167C">
            <w:pPr>
              <w:rPr>
                <w:rFonts w:cstheme="minorHAnsi"/>
                <w:sz w:val="18"/>
                <w:szCs w:val="18"/>
              </w:rPr>
            </w:pPr>
          </w:p>
        </w:tc>
        <w:tc>
          <w:tcPr>
            <w:tcW w:w="81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2700" w:type="dxa"/>
            <w:gridSpan w:val="3"/>
            <w:vAlign w:val="center"/>
          </w:tcPr>
          <w:p w:rsidR="00FF3A94" w:rsidRPr="00B6103E" w:rsidRDefault="00FF3A94" w:rsidP="001D167C">
            <w:pPr>
              <w:pBdr>
                <w:bottom w:val="single" w:sz="6" w:space="1" w:color="auto"/>
              </w:pBdr>
              <w:jc w:val="center"/>
              <w:rPr>
                <w:rFonts w:cstheme="minorHAnsi"/>
                <w:sz w:val="16"/>
                <w:szCs w:val="16"/>
              </w:rPr>
            </w:pPr>
            <w:r w:rsidRPr="00B6103E">
              <w:rPr>
                <w:rFonts w:cstheme="minorHAnsi"/>
                <w:sz w:val="16"/>
                <w:szCs w:val="16"/>
              </w:rPr>
              <w:t>Quality Initiative Report Filed</w:t>
            </w:r>
          </w:p>
          <w:p w:rsidR="00FF3A94" w:rsidRPr="00B6103E" w:rsidRDefault="00FF3A94" w:rsidP="001D167C">
            <w:pPr>
              <w:jc w:val="center"/>
              <w:rPr>
                <w:rFonts w:cstheme="minorHAnsi"/>
                <w:b/>
                <w:sz w:val="16"/>
                <w:szCs w:val="16"/>
              </w:rPr>
            </w:pPr>
            <w:r w:rsidRPr="00B6103E">
              <w:rPr>
                <w:rFonts w:cstheme="minorHAnsi"/>
                <w:b/>
                <w:sz w:val="16"/>
                <w:szCs w:val="16"/>
              </w:rPr>
              <w:t>Quality Initiative Report Reviewed</w:t>
            </w:r>
          </w:p>
        </w:tc>
        <w:tc>
          <w:tcPr>
            <w:tcW w:w="1170" w:type="dxa"/>
            <w:vMerge/>
          </w:tcPr>
          <w:p w:rsidR="00FF3A94" w:rsidRPr="00B6103E" w:rsidRDefault="00FF3A94" w:rsidP="001D167C">
            <w:pPr>
              <w:rPr>
                <w:rFonts w:cstheme="minorHAnsi"/>
                <w:sz w:val="16"/>
                <w:szCs w:val="16"/>
              </w:rPr>
            </w:pPr>
          </w:p>
        </w:tc>
        <w:tc>
          <w:tcPr>
            <w:tcW w:w="900" w:type="dxa"/>
            <w:vMerge/>
          </w:tcPr>
          <w:p w:rsidR="00FF3A94" w:rsidRPr="000A5501" w:rsidRDefault="00FF3A94" w:rsidP="001D167C">
            <w:pPr>
              <w:rPr>
                <w:rFonts w:cstheme="minorHAnsi"/>
                <w:sz w:val="18"/>
                <w:szCs w:val="18"/>
              </w:rPr>
            </w:pPr>
          </w:p>
        </w:tc>
        <w:tc>
          <w:tcPr>
            <w:tcW w:w="900" w:type="dxa"/>
            <w:vMerge/>
          </w:tcPr>
          <w:p w:rsidR="00FF3A94" w:rsidRPr="000A5501" w:rsidRDefault="00FF3A94" w:rsidP="001D167C">
            <w:pPr>
              <w:rPr>
                <w:rFonts w:cstheme="minorHAnsi"/>
                <w:sz w:val="18"/>
                <w:szCs w:val="18"/>
              </w:rPr>
            </w:pPr>
          </w:p>
        </w:tc>
        <w:tc>
          <w:tcPr>
            <w:tcW w:w="900" w:type="dxa"/>
            <w:vMerge/>
          </w:tcPr>
          <w:p w:rsidR="00FF3A94" w:rsidRPr="000A5501" w:rsidRDefault="00FF3A94" w:rsidP="001D167C">
            <w:pPr>
              <w:rPr>
                <w:rFonts w:cstheme="minorHAnsi"/>
                <w:sz w:val="18"/>
                <w:szCs w:val="18"/>
              </w:rPr>
            </w:pPr>
          </w:p>
        </w:tc>
        <w:tc>
          <w:tcPr>
            <w:tcW w:w="990" w:type="dxa"/>
            <w:vMerge/>
          </w:tcPr>
          <w:p w:rsidR="00FF3A94" w:rsidRPr="000A5501" w:rsidRDefault="00FF3A94" w:rsidP="001D167C">
            <w:pPr>
              <w:rPr>
                <w:rFonts w:cstheme="minorHAnsi"/>
                <w:sz w:val="18"/>
                <w:szCs w:val="18"/>
              </w:rPr>
            </w:pPr>
          </w:p>
        </w:tc>
      </w:tr>
      <w:tr w:rsidR="00FF3A94" w:rsidTr="001D167C">
        <w:tc>
          <w:tcPr>
            <w:tcW w:w="1350" w:type="dxa"/>
            <w:vAlign w:val="center"/>
          </w:tcPr>
          <w:p w:rsidR="00FF3A94" w:rsidRPr="000A5501" w:rsidRDefault="00FF3A94" w:rsidP="001D167C">
            <w:pPr>
              <w:rPr>
                <w:rFonts w:cstheme="minorHAnsi"/>
                <w:sz w:val="18"/>
                <w:szCs w:val="18"/>
              </w:rPr>
            </w:pPr>
            <w:r w:rsidRPr="000A5501">
              <w:rPr>
                <w:rFonts w:cstheme="minorHAnsi"/>
                <w:sz w:val="18"/>
                <w:szCs w:val="18"/>
              </w:rPr>
              <w:t>Commission Decision Making</w:t>
            </w:r>
          </w:p>
        </w:tc>
        <w:tc>
          <w:tcPr>
            <w:tcW w:w="90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1080" w:type="dxa"/>
            <w:vAlign w:val="center"/>
          </w:tcPr>
          <w:p w:rsidR="00FF3A94" w:rsidRPr="000A5501" w:rsidRDefault="00FF3A94" w:rsidP="001D167C">
            <w:pPr>
              <w:jc w:val="center"/>
              <w:rPr>
                <w:rFonts w:cstheme="minorHAnsi"/>
                <w:sz w:val="18"/>
                <w:szCs w:val="18"/>
              </w:rPr>
            </w:pPr>
            <w:r w:rsidRPr="009475CB">
              <w:rPr>
                <w:rFonts w:cstheme="minorHAnsi"/>
                <w:sz w:val="16"/>
                <w:szCs w:val="16"/>
              </w:rPr>
              <w:t>Assurance Review Waived</w:t>
            </w:r>
            <w:r w:rsidRPr="009475CB">
              <w:rPr>
                <w:rFonts w:cstheme="minorHAnsi"/>
                <w:sz w:val="16"/>
                <w:szCs w:val="16"/>
                <w:vertAlign w:val="superscript"/>
              </w:rPr>
              <w:t>1</w:t>
            </w:r>
          </w:p>
        </w:tc>
        <w:tc>
          <w:tcPr>
            <w:tcW w:w="81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1170" w:type="dxa"/>
            <w:vAlign w:val="center"/>
          </w:tcPr>
          <w:p w:rsidR="00FF3A94" w:rsidRPr="00B6103E" w:rsidRDefault="00FF3A94" w:rsidP="001D167C">
            <w:pPr>
              <w:jc w:val="center"/>
              <w:rPr>
                <w:rFonts w:cstheme="minorHAnsi"/>
                <w:sz w:val="16"/>
                <w:szCs w:val="16"/>
              </w:rPr>
            </w:pPr>
            <w:r w:rsidRPr="00B6103E">
              <w:rPr>
                <w:rFonts w:cstheme="minorHAnsi"/>
                <w:sz w:val="16"/>
                <w:szCs w:val="16"/>
              </w:rPr>
              <w:t xml:space="preserve">Action on </w:t>
            </w:r>
            <w:proofErr w:type="spellStart"/>
            <w:r w:rsidRPr="00B6103E">
              <w:rPr>
                <w:rFonts w:cstheme="minorHAnsi"/>
                <w:sz w:val="16"/>
                <w:szCs w:val="16"/>
              </w:rPr>
              <w:t>Comprehen</w:t>
            </w:r>
            <w:r>
              <w:rPr>
                <w:rFonts w:cstheme="minorHAnsi"/>
                <w:sz w:val="16"/>
                <w:szCs w:val="16"/>
              </w:rPr>
              <w:t>-</w:t>
            </w:r>
            <w:r w:rsidRPr="00B6103E">
              <w:rPr>
                <w:rFonts w:cstheme="minorHAnsi"/>
                <w:sz w:val="16"/>
                <w:szCs w:val="16"/>
              </w:rPr>
              <w:t>sive</w:t>
            </w:r>
            <w:proofErr w:type="spellEnd"/>
            <w:r w:rsidRPr="00B6103E">
              <w:rPr>
                <w:rFonts w:cstheme="minorHAnsi"/>
                <w:sz w:val="16"/>
                <w:szCs w:val="16"/>
              </w:rPr>
              <w:t xml:space="preserve"> </w:t>
            </w:r>
            <w:proofErr w:type="spellStart"/>
            <w:r w:rsidRPr="00B6103E">
              <w:rPr>
                <w:rFonts w:cstheme="minorHAnsi"/>
                <w:sz w:val="16"/>
                <w:szCs w:val="16"/>
              </w:rPr>
              <w:t>Eval</w:t>
            </w:r>
            <w:proofErr w:type="spellEnd"/>
            <w:r w:rsidRPr="00B6103E">
              <w:rPr>
                <w:rFonts w:cstheme="minorHAnsi"/>
                <w:sz w:val="16"/>
                <w:szCs w:val="16"/>
              </w:rPr>
              <w:t xml:space="preserve"> and Reaffirmation of Accredita</w:t>
            </w:r>
            <w:r>
              <w:rPr>
                <w:rFonts w:cstheme="minorHAnsi"/>
                <w:sz w:val="16"/>
                <w:szCs w:val="16"/>
              </w:rPr>
              <w:t>-</w:t>
            </w:r>
            <w:r w:rsidRPr="00B6103E">
              <w:rPr>
                <w:rFonts w:cstheme="minorHAnsi"/>
                <w:sz w:val="16"/>
                <w:szCs w:val="16"/>
              </w:rPr>
              <w:t>tion</w:t>
            </w:r>
            <w:r w:rsidRPr="00B6103E">
              <w:rPr>
                <w:rFonts w:cstheme="minorHAnsi"/>
                <w:sz w:val="16"/>
                <w:szCs w:val="16"/>
                <w:vertAlign w:val="superscript"/>
              </w:rPr>
              <w:t>4</w:t>
            </w:r>
          </w:p>
        </w:tc>
        <w:tc>
          <w:tcPr>
            <w:tcW w:w="90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900" w:type="dxa"/>
          </w:tcPr>
          <w:p w:rsidR="00FF3A94" w:rsidRPr="000A5501" w:rsidRDefault="00FF3A94" w:rsidP="001D167C">
            <w:pPr>
              <w:rPr>
                <w:rFonts w:cstheme="minorHAnsi"/>
                <w:sz w:val="18"/>
                <w:szCs w:val="18"/>
              </w:rPr>
            </w:pPr>
          </w:p>
        </w:tc>
        <w:tc>
          <w:tcPr>
            <w:tcW w:w="990" w:type="dxa"/>
            <w:vAlign w:val="center"/>
          </w:tcPr>
          <w:p w:rsidR="00FF3A94" w:rsidRPr="00B6103E" w:rsidRDefault="00FF3A94" w:rsidP="001D167C">
            <w:pPr>
              <w:jc w:val="center"/>
              <w:rPr>
                <w:rFonts w:cstheme="minorHAnsi"/>
                <w:sz w:val="16"/>
                <w:szCs w:val="16"/>
              </w:rPr>
            </w:pPr>
            <w:r w:rsidRPr="00B6103E">
              <w:rPr>
                <w:rFonts w:cstheme="minorHAnsi"/>
                <w:sz w:val="16"/>
                <w:szCs w:val="16"/>
              </w:rPr>
              <w:t>Action to Accept Assurance Review</w:t>
            </w:r>
          </w:p>
        </w:tc>
      </w:tr>
      <w:tr w:rsidR="00FF3A94" w:rsidTr="001D167C">
        <w:tc>
          <w:tcPr>
            <w:tcW w:w="1350" w:type="dxa"/>
            <w:vAlign w:val="center"/>
          </w:tcPr>
          <w:p w:rsidR="00FF3A94" w:rsidRPr="000A5501" w:rsidRDefault="00FF3A94" w:rsidP="001D167C">
            <w:pPr>
              <w:rPr>
                <w:rFonts w:cstheme="minorHAnsi"/>
                <w:sz w:val="18"/>
                <w:szCs w:val="18"/>
              </w:rPr>
            </w:pPr>
            <w:r w:rsidRPr="000A5501">
              <w:rPr>
                <w:rFonts w:cstheme="minorHAnsi"/>
                <w:sz w:val="18"/>
                <w:szCs w:val="18"/>
              </w:rPr>
              <w:t>Other Monitoring</w:t>
            </w:r>
          </w:p>
        </w:tc>
        <w:tc>
          <w:tcPr>
            <w:tcW w:w="12150" w:type="dxa"/>
            <w:gridSpan w:val="13"/>
          </w:tcPr>
          <w:p w:rsidR="00FF3A94" w:rsidRPr="00B6103E" w:rsidRDefault="00FF3A94" w:rsidP="001D167C">
            <w:pPr>
              <w:rPr>
                <w:rFonts w:cstheme="minorHAnsi"/>
                <w:sz w:val="16"/>
                <w:szCs w:val="16"/>
              </w:rPr>
            </w:pPr>
            <w:r>
              <w:rPr>
                <w:rFonts w:cstheme="minorHAnsi"/>
                <w:sz w:val="16"/>
                <w:szCs w:val="16"/>
              </w:rPr>
              <w:t>The Commission will continue to review data submitted b affiliated institutions through the Institutional Update, will apply change processes as appropriate to planned institutional developments, and will monitor institutions through reports, visits and other means as it deems appropriate.</w:t>
            </w:r>
          </w:p>
        </w:tc>
      </w:tr>
    </w:tbl>
    <w:p w:rsidR="00FF3A94" w:rsidRPr="00733782" w:rsidRDefault="00FF3A94" w:rsidP="00FF3A94">
      <w:pPr>
        <w:rPr>
          <w:sz w:val="16"/>
          <w:szCs w:val="16"/>
        </w:rPr>
      </w:pPr>
      <w:r w:rsidRPr="00733782">
        <w:rPr>
          <w:sz w:val="16"/>
          <w:szCs w:val="16"/>
          <w:vertAlign w:val="superscript"/>
        </w:rPr>
        <w:t>1</w:t>
      </w:r>
      <w:r w:rsidRPr="00733782">
        <w:rPr>
          <w:sz w:val="16"/>
          <w:szCs w:val="16"/>
        </w:rPr>
        <w:t xml:space="preserve"> </w:t>
      </w:r>
      <w:r>
        <w:rPr>
          <w:sz w:val="16"/>
          <w:szCs w:val="16"/>
        </w:rPr>
        <w:t xml:space="preserve">  </w:t>
      </w:r>
      <w:r w:rsidRPr="00733782">
        <w:rPr>
          <w:sz w:val="16"/>
          <w:szCs w:val="16"/>
        </w:rPr>
        <w:t>Modified schedule during transition years</w:t>
      </w:r>
    </w:p>
    <w:p w:rsidR="00FF3A94" w:rsidRPr="00733782" w:rsidRDefault="00FF3A94" w:rsidP="00FF3A94">
      <w:pPr>
        <w:rPr>
          <w:sz w:val="16"/>
          <w:szCs w:val="16"/>
        </w:rPr>
      </w:pPr>
      <w:r w:rsidRPr="00733782">
        <w:rPr>
          <w:sz w:val="16"/>
          <w:szCs w:val="16"/>
          <w:vertAlign w:val="superscript"/>
        </w:rPr>
        <w:t>2</w:t>
      </w:r>
      <w:r w:rsidRPr="00733782">
        <w:rPr>
          <w:sz w:val="16"/>
          <w:szCs w:val="16"/>
        </w:rPr>
        <w:t xml:space="preserve"> </w:t>
      </w:r>
      <w:r>
        <w:rPr>
          <w:sz w:val="16"/>
          <w:szCs w:val="16"/>
        </w:rPr>
        <w:t xml:space="preserve">  </w:t>
      </w:r>
      <w:r w:rsidRPr="00733782">
        <w:rPr>
          <w:sz w:val="16"/>
          <w:szCs w:val="16"/>
        </w:rPr>
        <w:t xml:space="preserve">Assurance Argument and Evidence File. For comprehensive </w:t>
      </w:r>
      <w:proofErr w:type="spellStart"/>
      <w:r w:rsidRPr="00733782">
        <w:rPr>
          <w:sz w:val="16"/>
          <w:szCs w:val="16"/>
        </w:rPr>
        <w:t>evals</w:t>
      </w:r>
      <w:proofErr w:type="spellEnd"/>
      <w:r w:rsidRPr="00733782">
        <w:rPr>
          <w:sz w:val="16"/>
          <w:szCs w:val="16"/>
        </w:rPr>
        <w:t xml:space="preserve">, some institutions will also file materials </w:t>
      </w:r>
      <w:proofErr w:type="gramStart"/>
      <w:r w:rsidRPr="00733782">
        <w:rPr>
          <w:sz w:val="16"/>
          <w:szCs w:val="16"/>
        </w:rPr>
        <w:t>for  multi</w:t>
      </w:r>
      <w:proofErr w:type="gramEnd"/>
      <w:r w:rsidRPr="00733782">
        <w:rPr>
          <w:sz w:val="16"/>
          <w:szCs w:val="16"/>
        </w:rPr>
        <w:t>-campus review</w:t>
      </w:r>
    </w:p>
    <w:p w:rsidR="00FF3A94" w:rsidRDefault="00FF3A94" w:rsidP="00FF3A94">
      <w:pPr>
        <w:rPr>
          <w:sz w:val="16"/>
          <w:szCs w:val="16"/>
        </w:rPr>
      </w:pPr>
      <w:r w:rsidRPr="00733782">
        <w:rPr>
          <w:sz w:val="16"/>
          <w:szCs w:val="16"/>
          <w:vertAlign w:val="superscript"/>
        </w:rPr>
        <w:t>3</w:t>
      </w:r>
      <w:r>
        <w:rPr>
          <w:sz w:val="16"/>
          <w:szCs w:val="16"/>
        </w:rPr>
        <w:t xml:space="preserve">   Team may require a visit to explore uncertainties in evidence that cannot be resolved at a distance</w:t>
      </w:r>
    </w:p>
    <w:p w:rsidR="00FF3A94" w:rsidRPr="00733782" w:rsidRDefault="00FF3A94" w:rsidP="00FF3A94">
      <w:pPr>
        <w:rPr>
          <w:sz w:val="16"/>
          <w:szCs w:val="16"/>
        </w:rPr>
      </w:pPr>
      <w:r w:rsidRPr="00733782">
        <w:rPr>
          <w:sz w:val="16"/>
          <w:szCs w:val="16"/>
          <w:vertAlign w:val="superscript"/>
        </w:rPr>
        <w:t xml:space="preserve">4 </w:t>
      </w:r>
      <w:r>
        <w:rPr>
          <w:sz w:val="16"/>
          <w:szCs w:val="16"/>
        </w:rPr>
        <w:t xml:space="preserve">  Action in Year 10 will also determine the institution’s future Pathway eligibility </w:t>
      </w: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F3A94" w:rsidRDefault="00FF3A94"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7980" w:rsidRDefault="008E7980" w:rsidP="008E79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8E7980" w:rsidRDefault="008E7980" w:rsidP="008E7980">
      <w:pPr>
        <w:jc w:val="center"/>
        <w:rPr>
          <w:sz w:val="26"/>
          <w:szCs w:val="26"/>
        </w:rPr>
      </w:pPr>
      <w:r>
        <w:rPr>
          <w:sz w:val="26"/>
          <w:szCs w:val="26"/>
        </w:rPr>
        <w:t>BOARD OF TRUSTEES</w:t>
      </w:r>
    </w:p>
    <w:p w:rsidR="008E7980" w:rsidRDefault="008E7980" w:rsidP="008E7980">
      <w:pPr>
        <w:jc w:val="center"/>
        <w:rPr>
          <w:sz w:val="26"/>
          <w:szCs w:val="26"/>
        </w:rPr>
      </w:pPr>
      <w:r>
        <w:rPr>
          <w:sz w:val="26"/>
          <w:szCs w:val="26"/>
        </w:rPr>
        <w:t>October 30, 2012</w:t>
      </w:r>
    </w:p>
    <w:p w:rsidR="008E7980" w:rsidRDefault="008E7980" w:rsidP="008E7980">
      <w:pPr>
        <w:rPr>
          <w:sz w:val="26"/>
          <w:szCs w:val="26"/>
        </w:rPr>
      </w:pPr>
    </w:p>
    <w:p w:rsidR="008E7980" w:rsidRDefault="008E7980" w:rsidP="008E7980">
      <w:pPr>
        <w:rPr>
          <w:sz w:val="26"/>
          <w:szCs w:val="26"/>
        </w:rPr>
      </w:pPr>
    </w:p>
    <w:p w:rsidR="008E7980" w:rsidRDefault="008E7980" w:rsidP="008E7980">
      <w:pPr>
        <w:rPr>
          <w:sz w:val="26"/>
          <w:szCs w:val="26"/>
          <w:u w:val="single"/>
        </w:rPr>
      </w:pPr>
      <w:r>
        <w:rPr>
          <w:sz w:val="26"/>
          <w:szCs w:val="26"/>
        </w:rPr>
        <w:t xml:space="preserve">ITEM NO:    </w:t>
      </w:r>
      <w:r>
        <w:rPr>
          <w:sz w:val="26"/>
          <w:szCs w:val="26"/>
          <w:u w:val="single"/>
        </w:rPr>
        <w:t xml:space="preserve">    </w:t>
      </w:r>
      <w:r w:rsidR="008424DB">
        <w:rPr>
          <w:sz w:val="26"/>
          <w:szCs w:val="26"/>
          <w:u w:val="single"/>
        </w:rPr>
        <w:t>21</w:t>
      </w:r>
      <w:r>
        <w:rPr>
          <w:sz w:val="26"/>
          <w:szCs w:val="26"/>
          <w:u w:val="single"/>
        </w:rPr>
        <w:t xml:space="preserve">    </w:t>
      </w:r>
    </w:p>
    <w:p w:rsidR="008E7980" w:rsidRDefault="008E7980" w:rsidP="008E7980">
      <w:pPr>
        <w:rPr>
          <w:sz w:val="26"/>
          <w:szCs w:val="26"/>
        </w:rPr>
      </w:pPr>
    </w:p>
    <w:p w:rsidR="008E7980" w:rsidRPr="00223565" w:rsidRDefault="008E7980" w:rsidP="008E7980">
      <w:pPr>
        <w:tabs>
          <w:tab w:val="left" w:pos="2160"/>
        </w:tabs>
        <w:rPr>
          <w:sz w:val="26"/>
          <w:szCs w:val="26"/>
          <w:u w:val="single"/>
        </w:rPr>
      </w:pPr>
      <w:r>
        <w:rPr>
          <w:sz w:val="26"/>
          <w:szCs w:val="26"/>
        </w:rPr>
        <w:t xml:space="preserve">AGENDA ITEM:   </w:t>
      </w:r>
      <w:r>
        <w:rPr>
          <w:sz w:val="26"/>
          <w:szCs w:val="26"/>
        </w:rPr>
        <w:tab/>
      </w:r>
      <w:r>
        <w:rPr>
          <w:sz w:val="26"/>
          <w:szCs w:val="26"/>
          <w:u w:val="single"/>
        </w:rPr>
        <w:t>Policies</w:t>
      </w:r>
    </w:p>
    <w:p w:rsidR="008E7980" w:rsidRDefault="008E7980" w:rsidP="008E7980">
      <w:pPr>
        <w:rPr>
          <w:sz w:val="26"/>
          <w:szCs w:val="26"/>
          <w:u w:val="single"/>
        </w:rPr>
      </w:pPr>
    </w:p>
    <w:p w:rsidR="008E7980" w:rsidRPr="007E4752" w:rsidRDefault="008E7980" w:rsidP="008E7980">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r>
        <w:rPr>
          <w:sz w:val="26"/>
          <w:szCs w:val="26"/>
        </w:rPr>
        <w:tab/>
      </w:r>
    </w:p>
    <w:p w:rsidR="008E7980" w:rsidRDefault="008E7980" w:rsidP="008E7980">
      <w:pPr>
        <w:rPr>
          <w:sz w:val="26"/>
          <w:szCs w:val="26"/>
        </w:rPr>
      </w:pPr>
    </w:p>
    <w:p w:rsidR="008E7980" w:rsidRDefault="008E7980" w:rsidP="008E7980">
      <w:pPr>
        <w:rPr>
          <w:sz w:val="26"/>
          <w:szCs w:val="26"/>
        </w:rPr>
      </w:pPr>
    </w:p>
    <w:p w:rsidR="008E7980" w:rsidRDefault="008E7980" w:rsidP="008E7980">
      <w:pPr>
        <w:rPr>
          <w:sz w:val="26"/>
          <w:szCs w:val="26"/>
        </w:rPr>
      </w:pPr>
      <w:r w:rsidRPr="00031DBA">
        <w:rPr>
          <w:sz w:val="26"/>
          <w:szCs w:val="26"/>
          <w:u w:val="single"/>
        </w:rPr>
        <w:t>COMMENT</w:t>
      </w:r>
      <w:r>
        <w:rPr>
          <w:sz w:val="26"/>
          <w:szCs w:val="26"/>
        </w:rPr>
        <w:t>:</w:t>
      </w:r>
    </w:p>
    <w:p w:rsidR="008E7980" w:rsidRDefault="008E7980" w:rsidP="008E7980">
      <w:pPr>
        <w:rPr>
          <w:noProof/>
          <w:sz w:val="26"/>
          <w:szCs w:val="26"/>
        </w:rPr>
      </w:pPr>
    </w:p>
    <w:p w:rsidR="008E7980" w:rsidRDefault="008E7980" w:rsidP="008E7980">
      <w:pPr>
        <w:rPr>
          <w:noProof/>
          <w:sz w:val="26"/>
          <w:szCs w:val="26"/>
        </w:rPr>
      </w:pPr>
    </w:p>
    <w:p w:rsidR="008E7980" w:rsidRDefault="008E7980" w:rsidP="008E7980">
      <w:pPr>
        <w:rPr>
          <w:noProof/>
          <w:sz w:val="26"/>
          <w:szCs w:val="26"/>
        </w:rPr>
      </w:pPr>
      <w:r>
        <w:rPr>
          <w:noProof/>
          <w:sz w:val="26"/>
          <w:szCs w:val="26"/>
        </w:rPr>
        <w:t>The administraiton is recommending the changes and updates to the following policies for your review.  They will be brought to the November meeting for approval.</w:t>
      </w:r>
    </w:p>
    <w:p w:rsidR="008E7980" w:rsidRDefault="008E7980" w:rsidP="008E7980">
      <w:pPr>
        <w:rPr>
          <w:noProof/>
          <w:sz w:val="26"/>
          <w:szCs w:val="26"/>
        </w:rPr>
      </w:pPr>
    </w:p>
    <w:p w:rsidR="008E7980" w:rsidRPr="008E7980" w:rsidRDefault="008E7980" w:rsidP="008E7980">
      <w:pPr>
        <w:rPr>
          <w:noProof/>
          <w:sz w:val="26"/>
          <w:szCs w:val="26"/>
        </w:rPr>
      </w:pPr>
    </w:p>
    <w:p w:rsidR="008E7980" w:rsidRPr="008E7980" w:rsidRDefault="008E7980" w:rsidP="008E7980">
      <w:pPr>
        <w:pStyle w:val="ListParagraph"/>
        <w:numPr>
          <w:ilvl w:val="0"/>
          <w:numId w:val="33"/>
        </w:numPr>
        <w:ind w:hanging="720"/>
        <w:rPr>
          <w:rFonts w:ascii="Times New Roman" w:hAnsi="Times New Roman"/>
          <w:b/>
          <w:noProof/>
          <w:sz w:val="26"/>
          <w:szCs w:val="26"/>
        </w:rPr>
      </w:pPr>
      <w:r w:rsidRPr="008E7980">
        <w:rPr>
          <w:rFonts w:ascii="Times New Roman" w:hAnsi="Times New Roman"/>
          <w:b/>
          <w:noProof/>
          <w:sz w:val="26"/>
          <w:szCs w:val="26"/>
        </w:rPr>
        <w:t>B1 – Board Meetings.</w:t>
      </w:r>
      <w:r w:rsidR="00BC5EB9">
        <w:rPr>
          <w:rFonts w:ascii="Times New Roman" w:hAnsi="Times New Roman"/>
          <w:b/>
          <w:noProof/>
          <w:sz w:val="26"/>
          <w:szCs w:val="26"/>
        </w:rPr>
        <w:t xml:space="preserve">   </w:t>
      </w:r>
      <w:r w:rsidR="00BC5EB9">
        <w:rPr>
          <w:rFonts w:ascii="Times New Roman" w:hAnsi="Times New Roman"/>
          <w:noProof/>
          <w:sz w:val="26"/>
          <w:szCs w:val="26"/>
        </w:rPr>
        <w:t xml:space="preserve">This policy </w:t>
      </w:r>
      <w:r w:rsidR="007D4C4F">
        <w:rPr>
          <w:rFonts w:ascii="Times New Roman" w:hAnsi="Times New Roman"/>
          <w:noProof/>
          <w:sz w:val="26"/>
          <w:szCs w:val="26"/>
        </w:rPr>
        <w:t>is</w:t>
      </w:r>
      <w:r w:rsidR="00BC5EB9">
        <w:rPr>
          <w:rFonts w:ascii="Times New Roman" w:hAnsi="Times New Roman"/>
          <w:noProof/>
          <w:sz w:val="26"/>
          <w:szCs w:val="26"/>
        </w:rPr>
        <w:t xml:space="preserve"> updated.</w:t>
      </w:r>
    </w:p>
    <w:p w:rsidR="008E7980" w:rsidRPr="008E7980" w:rsidRDefault="008E7980" w:rsidP="008E7980">
      <w:pPr>
        <w:rPr>
          <w:noProof/>
          <w:sz w:val="26"/>
          <w:szCs w:val="26"/>
        </w:rPr>
      </w:pPr>
    </w:p>
    <w:p w:rsidR="00FE7FF3" w:rsidRPr="00BC5EB9" w:rsidRDefault="008E7980" w:rsidP="00FE7FF3">
      <w:pPr>
        <w:pStyle w:val="ListParagraph"/>
        <w:numPr>
          <w:ilvl w:val="0"/>
          <w:numId w:val="33"/>
        </w:numPr>
        <w:ind w:hanging="720"/>
        <w:rPr>
          <w:rFonts w:ascii="Times New Roman" w:hAnsi="Times New Roman"/>
          <w:b/>
          <w:noProof/>
          <w:sz w:val="26"/>
          <w:szCs w:val="26"/>
        </w:rPr>
      </w:pPr>
      <w:r w:rsidRPr="00FE7FF3">
        <w:rPr>
          <w:rFonts w:ascii="Times New Roman" w:hAnsi="Times New Roman"/>
          <w:b/>
          <w:noProof/>
          <w:sz w:val="26"/>
          <w:szCs w:val="26"/>
        </w:rPr>
        <w:t>B2 – Policy Manual.</w:t>
      </w:r>
      <w:r w:rsidR="00BC5EB9">
        <w:rPr>
          <w:rFonts w:ascii="Times New Roman" w:hAnsi="Times New Roman"/>
          <w:b/>
          <w:noProof/>
          <w:sz w:val="26"/>
          <w:szCs w:val="26"/>
        </w:rPr>
        <w:t xml:space="preserve">   </w:t>
      </w:r>
      <w:r w:rsidR="00BC5EB9">
        <w:rPr>
          <w:rFonts w:ascii="Times New Roman" w:hAnsi="Times New Roman"/>
          <w:noProof/>
          <w:sz w:val="26"/>
          <w:szCs w:val="26"/>
        </w:rPr>
        <w:t xml:space="preserve">This policy </w:t>
      </w:r>
      <w:r w:rsidR="007D4C4F">
        <w:rPr>
          <w:rFonts w:ascii="Times New Roman" w:hAnsi="Times New Roman"/>
          <w:noProof/>
          <w:sz w:val="26"/>
          <w:szCs w:val="26"/>
        </w:rPr>
        <w:t>is</w:t>
      </w:r>
      <w:r w:rsidR="00BC5EB9">
        <w:rPr>
          <w:rFonts w:ascii="Times New Roman" w:hAnsi="Times New Roman"/>
          <w:noProof/>
          <w:sz w:val="26"/>
          <w:szCs w:val="26"/>
        </w:rPr>
        <w:t xml:space="preserve"> updated.</w:t>
      </w:r>
    </w:p>
    <w:p w:rsidR="00BC5EB9" w:rsidRPr="00BC5EB9" w:rsidRDefault="00BC5EB9" w:rsidP="00BC5EB9">
      <w:pPr>
        <w:rPr>
          <w:b/>
          <w:noProof/>
          <w:sz w:val="26"/>
          <w:szCs w:val="26"/>
        </w:rPr>
      </w:pPr>
    </w:p>
    <w:p w:rsidR="00BC5EB9" w:rsidRDefault="00BC5EB9" w:rsidP="00BC5EB9">
      <w:pPr>
        <w:pStyle w:val="ListParagraph"/>
        <w:numPr>
          <w:ilvl w:val="0"/>
          <w:numId w:val="33"/>
        </w:numPr>
        <w:spacing w:after="0" w:line="240" w:lineRule="auto"/>
        <w:ind w:hanging="720"/>
        <w:rPr>
          <w:rFonts w:ascii="Times New Roman" w:hAnsi="Times New Roman"/>
          <w:b/>
          <w:noProof/>
          <w:sz w:val="26"/>
          <w:szCs w:val="26"/>
        </w:rPr>
      </w:pPr>
      <w:r>
        <w:rPr>
          <w:rFonts w:ascii="Times New Roman" w:hAnsi="Times New Roman"/>
          <w:b/>
          <w:noProof/>
          <w:sz w:val="26"/>
          <w:szCs w:val="26"/>
        </w:rPr>
        <w:t xml:space="preserve">B3 – Board Benefits.   </w:t>
      </w:r>
      <w:r>
        <w:rPr>
          <w:rFonts w:ascii="Times New Roman" w:hAnsi="Times New Roman"/>
          <w:noProof/>
          <w:sz w:val="26"/>
          <w:szCs w:val="26"/>
        </w:rPr>
        <w:t>A general policy statement was written and existing policy moved to procedures and updated.</w:t>
      </w:r>
    </w:p>
    <w:p w:rsidR="00FE7FF3" w:rsidRPr="00FE7FF3" w:rsidRDefault="00FE7FF3" w:rsidP="00BC5EB9">
      <w:pPr>
        <w:pStyle w:val="ListParagraph"/>
        <w:spacing w:after="0" w:line="240" w:lineRule="auto"/>
        <w:rPr>
          <w:rFonts w:ascii="Times New Roman" w:hAnsi="Times New Roman"/>
          <w:b/>
          <w:noProof/>
          <w:sz w:val="26"/>
          <w:szCs w:val="26"/>
        </w:rPr>
      </w:pPr>
    </w:p>
    <w:p w:rsidR="00FE7FF3" w:rsidRPr="00FE7FF3" w:rsidRDefault="00FE7FF3" w:rsidP="00BC5EB9">
      <w:pPr>
        <w:pStyle w:val="ListParagraph"/>
        <w:spacing w:after="0" w:line="240" w:lineRule="auto"/>
        <w:rPr>
          <w:rFonts w:ascii="Times New Roman" w:hAnsi="Times New Roman"/>
          <w:b/>
          <w:noProof/>
          <w:sz w:val="26"/>
          <w:szCs w:val="26"/>
        </w:rPr>
      </w:pPr>
    </w:p>
    <w:p w:rsidR="00FE7FF3" w:rsidRDefault="00FE7FF3" w:rsidP="00BC5EB9">
      <w:pPr>
        <w:pStyle w:val="ListParagraph"/>
        <w:numPr>
          <w:ilvl w:val="0"/>
          <w:numId w:val="33"/>
        </w:numPr>
        <w:spacing w:after="0" w:line="240" w:lineRule="auto"/>
        <w:ind w:hanging="720"/>
        <w:rPr>
          <w:rFonts w:ascii="Times New Roman" w:hAnsi="Times New Roman"/>
          <w:b/>
          <w:noProof/>
          <w:sz w:val="26"/>
          <w:szCs w:val="26"/>
        </w:rPr>
      </w:pPr>
      <w:r>
        <w:rPr>
          <w:rFonts w:ascii="Times New Roman" w:hAnsi="Times New Roman"/>
          <w:b/>
          <w:noProof/>
          <w:sz w:val="26"/>
          <w:szCs w:val="26"/>
        </w:rPr>
        <w:t>B4 – Professional Development and Travel</w:t>
      </w:r>
      <w:r w:rsidR="00BC5EB9">
        <w:rPr>
          <w:rFonts w:ascii="Times New Roman" w:hAnsi="Times New Roman"/>
          <w:b/>
          <w:noProof/>
          <w:sz w:val="26"/>
          <w:szCs w:val="26"/>
        </w:rPr>
        <w:t xml:space="preserve">.  </w:t>
      </w:r>
      <w:r w:rsidR="00917F56" w:rsidRPr="00917F56">
        <w:rPr>
          <w:rFonts w:ascii="Times New Roman" w:hAnsi="Times New Roman"/>
          <w:noProof/>
          <w:sz w:val="26"/>
          <w:szCs w:val="26"/>
        </w:rPr>
        <w:t>The name of this policy</w:t>
      </w:r>
      <w:r w:rsidR="00917F56">
        <w:rPr>
          <w:rFonts w:ascii="Times New Roman" w:hAnsi="Times New Roman"/>
          <w:noProof/>
          <w:sz w:val="26"/>
          <w:szCs w:val="26"/>
        </w:rPr>
        <w:t xml:space="preserve"> was changed from “Board of Trustees Professional Development”, a</w:t>
      </w:r>
      <w:r w:rsidR="00BC5EB9">
        <w:rPr>
          <w:rFonts w:ascii="Times New Roman" w:hAnsi="Times New Roman"/>
          <w:noProof/>
          <w:sz w:val="26"/>
          <w:szCs w:val="26"/>
        </w:rPr>
        <w:t xml:space="preserve"> general policy statement written and existing policy moved to procedures and updated.</w:t>
      </w:r>
    </w:p>
    <w:p w:rsidR="00BC5EB9" w:rsidRDefault="00BC5EB9" w:rsidP="00BC5EB9">
      <w:pPr>
        <w:pStyle w:val="ListParagraph"/>
        <w:spacing w:after="0" w:line="240" w:lineRule="auto"/>
        <w:rPr>
          <w:rFonts w:ascii="Times New Roman" w:hAnsi="Times New Roman"/>
          <w:b/>
          <w:noProof/>
          <w:sz w:val="26"/>
          <w:szCs w:val="26"/>
        </w:rPr>
      </w:pPr>
    </w:p>
    <w:p w:rsidR="00FE7FF3" w:rsidRPr="00FE7FF3" w:rsidRDefault="00FE7FF3" w:rsidP="00BC5EB9">
      <w:pPr>
        <w:pStyle w:val="ListParagraph"/>
        <w:spacing w:after="0" w:line="240" w:lineRule="auto"/>
        <w:rPr>
          <w:rFonts w:ascii="Times New Roman" w:hAnsi="Times New Roman"/>
          <w:b/>
          <w:noProof/>
          <w:sz w:val="26"/>
          <w:szCs w:val="26"/>
        </w:rPr>
      </w:pPr>
    </w:p>
    <w:p w:rsidR="00917F56" w:rsidRPr="00917F56" w:rsidRDefault="00FE7FF3" w:rsidP="00BC5EB9">
      <w:pPr>
        <w:pStyle w:val="ListParagraph"/>
        <w:numPr>
          <w:ilvl w:val="0"/>
          <w:numId w:val="33"/>
        </w:numPr>
        <w:spacing w:after="0" w:line="240" w:lineRule="auto"/>
        <w:ind w:hanging="720"/>
        <w:rPr>
          <w:rFonts w:ascii="Times New Roman" w:hAnsi="Times New Roman"/>
          <w:b/>
          <w:noProof/>
          <w:sz w:val="26"/>
          <w:szCs w:val="26"/>
        </w:rPr>
      </w:pPr>
      <w:r>
        <w:rPr>
          <w:rFonts w:ascii="Times New Roman" w:hAnsi="Times New Roman"/>
          <w:b/>
          <w:noProof/>
          <w:sz w:val="26"/>
          <w:szCs w:val="26"/>
        </w:rPr>
        <w:t>B5 – Board Members.</w:t>
      </w:r>
      <w:r w:rsidR="00917F56">
        <w:rPr>
          <w:rFonts w:ascii="Times New Roman" w:hAnsi="Times New Roman"/>
          <w:b/>
          <w:noProof/>
          <w:sz w:val="26"/>
          <w:szCs w:val="26"/>
        </w:rPr>
        <w:t xml:space="preserve">   </w:t>
      </w:r>
      <w:r w:rsidR="00917F56">
        <w:rPr>
          <w:rFonts w:ascii="Times New Roman" w:hAnsi="Times New Roman"/>
          <w:noProof/>
          <w:sz w:val="26"/>
          <w:szCs w:val="26"/>
        </w:rPr>
        <w:t xml:space="preserve">This policy </w:t>
      </w:r>
      <w:r w:rsidR="007D4C4F">
        <w:rPr>
          <w:rFonts w:ascii="Times New Roman" w:hAnsi="Times New Roman"/>
          <w:noProof/>
          <w:sz w:val="26"/>
          <w:szCs w:val="26"/>
        </w:rPr>
        <w:t>is</w:t>
      </w:r>
      <w:r w:rsidR="00917F56">
        <w:rPr>
          <w:rFonts w:ascii="Times New Roman" w:hAnsi="Times New Roman"/>
          <w:noProof/>
          <w:sz w:val="26"/>
          <w:szCs w:val="26"/>
        </w:rPr>
        <w:t xml:space="preserve"> updated.</w:t>
      </w:r>
    </w:p>
    <w:p w:rsidR="00FE7FF3" w:rsidRDefault="00BC5EB9" w:rsidP="00917F56">
      <w:pPr>
        <w:pStyle w:val="ListParagraph"/>
        <w:spacing w:after="0" w:line="240" w:lineRule="auto"/>
        <w:rPr>
          <w:rFonts w:ascii="Times New Roman" w:hAnsi="Times New Roman"/>
          <w:b/>
          <w:noProof/>
          <w:sz w:val="26"/>
          <w:szCs w:val="26"/>
        </w:rPr>
      </w:pPr>
      <w:r>
        <w:rPr>
          <w:rFonts w:ascii="Times New Roman" w:hAnsi="Times New Roman"/>
          <w:b/>
          <w:noProof/>
          <w:sz w:val="26"/>
          <w:szCs w:val="26"/>
        </w:rPr>
        <w:t xml:space="preserve">   </w:t>
      </w:r>
    </w:p>
    <w:p w:rsidR="00FE7FF3" w:rsidRPr="00FE7FF3" w:rsidRDefault="00FE7FF3" w:rsidP="00BC5EB9">
      <w:pPr>
        <w:pStyle w:val="ListParagraph"/>
        <w:spacing w:after="0" w:line="240" w:lineRule="auto"/>
        <w:rPr>
          <w:rFonts w:ascii="Times New Roman" w:hAnsi="Times New Roman"/>
          <w:b/>
          <w:noProof/>
          <w:sz w:val="26"/>
          <w:szCs w:val="26"/>
        </w:rPr>
      </w:pPr>
    </w:p>
    <w:p w:rsidR="00FE7FF3" w:rsidRDefault="00FE7FF3" w:rsidP="00BC5EB9">
      <w:pPr>
        <w:pStyle w:val="ListParagraph"/>
        <w:numPr>
          <w:ilvl w:val="0"/>
          <w:numId w:val="33"/>
        </w:numPr>
        <w:spacing w:after="0" w:line="240" w:lineRule="auto"/>
        <w:ind w:hanging="720"/>
        <w:rPr>
          <w:rFonts w:ascii="Times New Roman" w:hAnsi="Times New Roman"/>
          <w:b/>
          <w:noProof/>
          <w:sz w:val="26"/>
          <w:szCs w:val="26"/>
        </w:rPr>
      </w:pPr>
      <w:r>
        <w:rPr>
          <w:rFonts w:ascii="Times New Roman" w:hAnsi="Times New Roman"/>
          <w:b/>
          <w:noProof/>
          <w:sz w:val="26"/>
          <w:szCs w:val="26"/>
        </w:rPr>
        <w:t>B6 – Open Records.</w:t>
      </w:r>
      <w:r w:rsidR="00917F56">
        <w:rPr>
          <w:rFonts w:ascii="Times New Roman" w:hAnsi="Times New Roman"/>
          <w:b/>
          <w:noProof/>
          <w:sz w:val="26"/>
          <w:szCs w:val="26"/>
        </w:rPr>
        <w:t xml:space="preserve">   </w:t>
      </w:r>
      <w:r w:rsidR="00917F56">
        <w:rPr>
          <w:rFonts w:ascii="Times New Roman" w:hAnsi="Times New Roman"/>
          <w:noProof/>
          <w:sz w:val="26"/>
          <w:szCs w:val="26"/>
        </w:rPr>
        <w:t xml:space="preserve">The name of this policy was changed from “Public Records”, and a general policy statement was written stating the procedures are contained in brochure. </w:t>
      </w:r>
    </w:p>
    <w:p w:rsidR="00FE7FF3" w:rsidRDefault="00FE7FF3" w:rsidP="00BC5EB9">
      <w:pPr>
        <w:pStyle w:val="ListParagraph"/>
        <w:spacing w:after="0" w:line="240" w:lineRule="auto"/>
        <w:rPr>
          <w:rFonts w:ascii="Times New Roman" w:hAnsi="Times New Roman"/>
          <w:b/>
          <w:noProof/>
          <w:sz w:val="26"/>
          <w:szCs w:val="26"/>
        </w:rPr>
      </w:pPr>
    </w:p>
    <w:p w:rsidR="00917F56" w:rsidRDefault="00917F56" w:rsidP="00BC5EB9">
      <w:pPr>
        <w:pStyle w:val="ListParagraph"/>
        <w:spacing w:after="0" w:line="240" w:lineRule="auto"/>
        <w:rPr>
          <w:rFonts w:ascii="Times New Roman" w:hAnsi="Times New Roman"/>
          <w:b/>
          <w:noProof/>
          <w:sz w:val="26"/>
          <w:szCs w:val="26"/>
        </w:rPr>
      </w:pPr>
    </w:p>
    <w:p w:rsidR="007D4C4F" w:rsidRDefault="007D4C4F" w:rsidP="00BC5EB9">
      <w:pPr>
        <w:pStyle w:val="ListParagraph"/>
        <w:spacing w:after="0" w:line="240" w:lineRule="auto"/>
        <w:rPr>
          <w:rFonts w:ascii="Times New Roman" w:hAnsi="Times New Roman"/>
          <w:b/>
          <w:noProof/>
          <w:sz w:val="26"/>
          <w:szCs w:val="26"/>
        </w:rPr>
      </w:pPr>
    </w:p>
    <w:p w:rsidR="007D4C4F" w:rsidRDefault="007D4C4F" w:rsidP="007D4C4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7D4C4F" w:rsidRDefault="007D4C4F" w:rsidP="007D4C4F">
      <w:pPr>
        <w:jc w:val="center"/>
        <w:rPr>
          <w:sz w:val="26"/>
          <w:szCs w:val="26"/>
        </w:rPr>
      </w:pPr>
      <w:r>
        <w:rPr>
          <w:sz w:val="26"/>
          <w:szCs w:val="26"/>
        </w:rPr>
        <w:t>BOARD OF TRUSTEES</w:t>
      </w:r>
    </w:p>
    <w:p w:rsidR="007D4C4F" w:rsidRDefault="007D4C4F" w:rsidP="007D4C4F">
      <w:pPr>
        <w:jc w:val="center"/>
        <w:rPr>
          <w:sz w:val="26"/>
          <w:szCs w:val="26"/>
        </w:rPr>
      </w:pPr>
      <w:r>
        <w:rPr>
          <w:sz w:val="26"/>
          <w:szCs w:val="26"/>
        </w:rPr>
        <w:t>October 30, 2012</w:t>
      </w:r>
    </w:p>
    <w:p w:rsidR="007D4C4F" w:rsidRDefault="007D4C4F" w:rsidP="007D4C4F">
      <w:pPr>
        <w:rPr>
          <w:sz w:val="26"/>
          <w:szCs w:val="26"/>
        </w:rPr>
      </w:pPr>
    </w:p>
    <w:p w:rsidR="007D4C4F" w:rsidRDefault="007D4C4F" w:rsidP="007D4C4F">
      <w:pPr>
        <w:rPr>
          <w:sz w:val="26"/>
          <w:szCs w:val="26"/>
        </w:rPr>
      </w:pPr>
    </w:p>
    <w:p w:rsidR="007D4C4F" w:rsidRDefault="007D4C4F" w:rsidP="007D4C4F">
      <w:pPr>
        <w:rPr>
          <w:sz w:val="26"/>
          <w:szCs w:val="26"/>
          <w:u w:val="single"/>
        </w:rPr>
      </w:pPr>
      <w:r>
        <w:rPr>
          <w:sz w:val="26"/>
          <w:szCs w:val="26"/>
        </w:rPr>
        <w:t xml:space="preserve">ITEM NO:    </w:t>
      </w:r>
      <w:r>
        <w:rPr>
          <w:sz w:val="26"/>
          <w:szCs w:val="26"/>
          <w:u w:val="single"/>
        </w:rPr>
        <w:t xml:space="preserve">    </w:t>
      </w:r>
      <w:r w:rsidR="008424DB">
        <w:rPr>
          <w:sz w:val="26"/>
          <w:szCs w:val="26"/>
          <w:u w:val="single"/>
        </w:rPr>
        <w:t>21</w:t>
      </w:r>
      <w:r>
        <w:rPr>
          <w:sz w:val="26"/>
          <w:szCs w:val="26"/>
          <w:u w:val="single"/>
        </w:rPr>
        <w:t xml:space="preserve">    </w:t>
      </w:r>
    </w:p>
    <w:p w:rsidR="007D4C4F" w:rsidRDefault="007D4C4F" w:rsidP="007D4C4F">
      <w:pPr>
        <w:rPr>
          <w:sz w:val="26"/>
          <w:szCs w:val="26"/>
        </w:rPr>
      </w:pPr>
    </w:p>
    <w:p w:rsidR="007D4C4F" w:rsidRPr="007D4C4F" w:rsidRDefault="007D4C4F" w:rsidP="007D4C4F">
      <w:pPr>
        <w:tabs>
          <w:tab w:val="left" w:pos="2160"/>
        </w:tabs>
        <w:rPr>
          <w:sz w:val="26"/>
          <w:szCs w:val="26"/>
        </w:rPr>
      </w:pPr>
      <w:r>
        <w:rPr>
          <w:sz w:val="26"/>
          <w:szCs w:val="26"/>
        </w:rPr>
        <w:t xml:space="preserve">AGENDA ITEM:   </w:t>
      </w:r>
      <w:r>
        <w:rPr>
          <w:sz w:val="26"/>
          <w:szCs w:val="26"/>
        </w:rPr>
        <w:tab/>
      </w:r>
      <w:r>
        <w:rPr>
          <w:sz w:val="26"/>
          <w:szCs w:val="26"/>
          <w:u w:val="single"/>
        </w:rPr>
        <w:t>Policies</w:t>
      </w:r>
      <w:r>
        <w:rPr>
          <w:sz w:val="26"/>
          <w:szCs w:val="26"/>
        </w:rPr>
        <w:t xml:space="preserve">   (Cont’d)</w:t>
      </w:r>
    </w:p>
    <w:p w:rsidR="007D4C4F" w:rsidRDefault="007D4C4F" w:rsidP="007D4C4F">
      <w:pPr>
        <w:rPr>
          <w:sz w:val="26"/>
          <w:szCs w:val="26"/>
          <w:u w:val="single"/>
        </w:rPr>
      </w:pPr>
    </w:p>
    <w:p w:rsidR="007D4C4F" w:rsidRPr="007E4752" w:rsidRDefault="007D4C4F" w:rsidP="007D4C4F">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r>
        <w:rPr>
          <w:sz w:val="26"/>
          <w:szCs w:val="26"/>
        </w:rPr>
        <w:tab/>
      </w:r>
    </w:p>
    <w:p w:rsidR="007D4C4F" w:rsidRDefault="007D4C4F" w:rsidP="007D4C4F">
      <w:pPr>
        <w:rPr>
          <w:sz w:val="26"/>
          <w:szCs w:val="26"/>
        </w:rPr>
      </w:pPr>
    </w:p>
    <w:p w:rsidR="007D4C4F" w:rsidRDefault="007D4C4F" w:rsidP="007D4C4F">
      <w:pPr>
        <w:rPr>
          <w:sz w:val="26"/>
          <w:szCs w:val="26"/>
        </w:rPr>
      </w:pPr>
    </w:p>
    <w:p w:rsidR="007D4C4F" w:rsidRDefault="007D4C4F" w:rsidP="007D4C4F">
      <w:pPr>
        <w:rPr>
          <w:sz w:val="26"/>
          <w:szCs w:val="26"/>
        </w:rPr>
      </w:pPr>
      <w:r w:rsidRPr="00031DBA">
        <w:rPr>
          <w:sz w:val="26"/>
          <w:szCs w:val="26"/>
          <w:u w:val="single"/>
        </w:rPr>
        <w:t>COMMENT</w:t>
      </w:r>
      <w:r>
        <w:rPr>
          <w:sz w:val="26"/>
          <w:szCs w:val="26"/>
        </w:rPr>
        <w:t>:</w:t>
      </w:r>
    </w:p>
    <w:p w:rsidR="007D4C4F" w:rsidRDefault="007D4C4F" w:rsidP="00BC5EB9">
      <w:pPr>
        <w:pStyle w:val="ListParagraph"/>
        <w:spacing w:after="0" w:line="240" w:lineRule="auto"/>
        <w:rPr>
          <w:rFonts w:ascii="Times New Roman" w:hAnsi="Times New Roman"/>
          <w:b/>
          <w:noProof/>
          <w:sz w:val="26"/>
          <w:szCs w:val="26"/>
        </w:rPr>
      </w:pPr>
    </w:p>
    <w:p w:rsidR="007D4C4F" w:rsidRDefault="007D4C4F" w:rsidP="00BC5EB9">
      <w:pPr>
        <w:pStyle w:val="ListParagraph"/>
        <w:spacing w:after="0" w:line="240" w:lineRule="auto"/>
        <w:rPr>
          <w:rFonts w:ascii="Times New Roman" w:hAnsi="Times New Roman"/>
          <w:b/>
          <w:noProof/>
          <w:sz w:val="26"/>
          <w:szCs w:val="26"/>
        </w:rPr>
      </w:pPr>
    </w:p>
    <w:p w:rsidR="00FE7FF3" w:rsidRDefault="00FE7FF3" w:rsidP="00BC5EB9">
      <w:pPr>
        <w:pStyle w:val="ListParagraph"/>
        <w:numPr>
          <w:ilvl w:val="0"/>
          <w:numId w:val="33"/>
        </w:numPr>
        <w:spacing w:after="0" w:line="240" w:lineRule="auto"/>
        <w:ind w:hanging="720"/>
        <w:rPr>
          <w:rFonts w:ascii="Times New Roman" w:hAnsi="Times New Roman"/>
          <w:b/>
          <w:noProof/>
          <w:sz w:val="26"/>
          <w:szCs w:val="26"/>
        </w:rPr>
      </w:pPr>
      <w:r>
        <w:rPr>
          <w:rFonts w:ascii="Times New Roman" w:hAnsi="Times New Roman"/>
          <w:b/>
          <w:noProof/>
          <w:sz w:val="26"/>
          <w:szCs w:val="26"/>
        </w:rPr>
        <w:t>B7 – Ethics and Conflict of Interest.</w:t>
      </w:r>
      <w:r w:rsidR="00917F56">
        <w:rPr>
          <w:rFonts w:ascii="Times New Roman" w:hAnsi="Times New Roman"/>
          <w:b/>
          <w:noProof/>
          <w:sz w:val="26"/>
          <w:szCs w:val="26"/>
        </w:rPr>
        <w:t xml:space="preserve">   </w:t>
      </w:r>
      <w:r w:rsidR="00917F56">
        <w:rPr>
          <w:rFonts w:ascii="Times New Roman" w:hAnsi="Times New Roman"/>
          <w:noProof/>
          <w:sz w:val="26"/>
          <w:szCs w:val="26"/>
        </w:rPr>
        <w:t>The name of this policy was changed from Conflict of Interest and Disclosure of Certain Interest</w:t>
      </w:r>
      <w:r w:rsidR="007D4C4F">
        <w:rPr>
          <w:rFonts w:ascii="Times New Roman" w:hAnsi="Times New Roman"/>
          <w:noProof/>
          <w:sz w:val="26"/>
          <w:szCs w:val="26"/>
        </w:rPr>
        <w:t>s</w:t>
      </w:r>
      <w:r w:rsidR="00917F56">
        <w:rPr>
          <w:rFonts w:ascii="Times New Roman" w:hAnsi="Times New Roman"/>
          <w:noProof/>
          <w:sz w:val="26"/>
          <w:szCs w:val="26"/>
        </w:rPr>
        <w:t>”, a general policy statement  written and “Statements of Ethics and Conflict of Interest”</w:t>
      </w:r>
      <w:r w:rsidR="007D4C4F">
        <w:rPr>
          <w:rFonts w:ascii="Times New Roman" w:hAnsi="Times New Roman"/>
          <w:noProof/>
          <w:sz w:val="26"/>
          <w:szCs w:val="26"/>
        </w:rPr>
        <w:t xml:space="preserve">  included.</w:t>
      </w:r>
    </w:p>
    <w:p w:rsidR="00FE7FF3" w:rsidRDefault="00FE7FF3" w:rsidP="00BC5EB9">
      <w:pPr>
        <w:pStyle w:val="ListParagraph"/>
        <w:spacing w:after="0" w:line="240" w:lineRule="auto"/>
        <w:rPr>
          <w:rFonts w:ascii="Times New Roman" w:hAnsi="Times New Roman"/>
          <w:b/>
          <w:noProof/>
          <w:sz w:val="26"/>
          <w:szCs w:val="26"/>
        </w:rPr>
      </w:pPr>
    </w:p>
    <w:p w:rsidR="007D4C4F" w:rsidRPr="00FE7FF3" w:rsidRDefault="007D4C4F" w:rsidP="00BC5EB9">
      <w:pPr>
        <w:pStyle w:val="ListParagraph"/>
        <w:spacing w:after="0" w:line="240" w:lineRule="auto"/>
        <w:rPr>
          <w:rFonts w:ascii="Times New Roman" w:hAnsi="Times New Roman"/>
          <w:b/>
          <w:noProof/>
          <w:sz w:val="26"/>
          <w:szCs w:val="26"/>
        </w:rPr>
      </w:pPr>
    </w:p>
    <w:p w:rsidR="00FE7FF3" w:rsidRDefault="00FE7FF3" w:rsidP="00BC5EB9">
      <w:pPr>
        <w:pStyle w:val="ListParagraph"/>
        <w:numPr>
          <w:ilvl w:val="0"/>
          <w:numId w:val="33"/>
        </w:numPr>
        <w:spacing w:after="0" w:line="240" w:lineRule="auto"/>
        <w:ind w:hanging="720"/>
        <w:rPr>
          <w:rFonts w:ascii="Times New Roman" w:hAnsi="Times New Roman"/>
          <w:b/>
          <w:noProof/>
          <w:sz w:val="26"/>
          <w:szCs w:val="26"/>
        </w:rPr>
      </w:pPr>
      <w:r>
        <w:rPr>
          <w:rFonts w:ascii="Times New Roman" w:hAnsi="Times New Roman"/>
          <w:b/>
          <w:noProof/>
          <w:sz w:val="26"/>
          <w:szCs w:val="26"/>
        </w:rPr>
        <w:t>B8 – Standards of Good Practice.</w:t>
      </w:r>
      <w:r w:rsidR="007D4C4F">
        <w:rPr>
          <w:rFonts w:ascii="Times New Roman" w:hAnsi="Times New Roman"/>
          <w:b/>
          <w:noProof/>
          <w:sz w:val="26"/>
          <w:szCs w:val="26"/>
        </w:rPr>
        <w:t xml:space="preserve">   </w:t>
      </w:r>
      <w:r w:rsidR="007D4C4F">
        <w:rPr>
          <w:rFonts w:ascii="Times New Roman" w:hAnsi="Times New Roman"/>
          <w:noProof/>
          <w:sz w:val="26"/>
          <w:szCs w:val="26"/>
        </w:rPr>
        <w:t>The Standards of Good Practice are included in the body of the policy.</w:t>
      </w:r>
    </w:p>
    <w:p w:rsidR="00FE7FF3" w:rsidRPr="00FE7FF3" w:rsidRDefault="00FE7FF3" w:rsidP="00BC5EB9">
      <w:pPr>
        <w:pStyle w:val="ListParagraph"/>
        <w:spacing w:after="0" w:line="240" w:lineRule="auto"/>
        <w:rPr>
          <w:rFonts w:ascii="Times New Roman" w:hAnsi="Times New Roman"/>
          <w:b/>
          <w:noProof/>
          <w:sz w:val="26"/>
          <w:szCs w:val="26"/>
        </w:rPr>
      </w:pPr>
    </w:p>
    <w:p w:rsidR="00FE7FF3" w:rsidRPr="00FE7FF3" w:rsidRDefault="00FE7FF3" w:rsidP="00BC5EB9">
      <w:pPr>
        <w:pStyle w:val="ListParagraph"/>
        <w:spacing w:after="0" w:line="240" w:lineRule="auto"/>
        <w:rPr>
          <w:rFonts w:ascii="Times New Roman" w:hAnsi="Times New Roman"/>
          <w:b/>
          <w:noProof/>
          <w:sz w:val="26"/>
          <w:szCs w:val="26"/>
        </w:rPr>
      </w:pPr>
    </w:p>
    <w:p w:rsidR="008E7980" w:rsidRDefault="008E7980" w:rsidP="00BC5EB9">
      <w:pPr>
        <w:rPr>
          <w:noProof/>
          <w:sz w:val="26"/>
          <w:szCs w:val="26"/>
        </w:rPr>
      </w:pPr>
    </w:p>
    <w:p w:rsidR="004F0FED" w:rsidRDefault="004F0FED"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7D4C4F" w:rsidRDefault="007D4C4F" w:rsidP="008E7980">
      <w:pPr>
        <w:rPr>
          <w:noProof/>
          <w:sz w:val="26"/>
          <w:szCs w:val="26"/>
        </w:rPr>
      </w:pPr>
    </w:p>
    <w:p w:rsidR="00DF1B88" w:rsidRDefault="00DF1B88" w:rsidP="00DF1B88">
      <w:pPr>
        <w:jc w:val="center"/>
        <w:rPr>
          <w:sz w:val="26"/>
          <w:szCs w:val="26"/>
        </w:rPr>
      </w:pPr>
      <w:r>
        <w:rPr>
          <w:sz w:val="26"/>
          <w:szCs w:val="26"/>
        </w:rPr>
        <w:t>CLOUD COUNTY COMMUNITY COLLEGE</w:t>
      </w:r>
    </w:p>
    <w:p w:rsidR="00DF1B88" w:rsidRDefault="00DF1B88" w:rsidP="00DF1B88">
      <w:pPr>
        <w:jc w:val="center"/>
        <w:rPr>
          <w:sz w:val="26"/>
          <w:szCs w:val="26"/>
        </w:rPr>
      </w:pPr>
      <w:r>
        <w:rPr>
          <w:sz w:val="26"/>
          <w:szCs w:val="26"/>
        </w:rPr>
        <w:t>BOARD OF TRUSTEES</w:t>
      </w:r>
    </w:p>
    <w:p w:rsidR="00DF1B88" w:rsidRDefault="008E7980" w:rsidP="00DF1B88">
      <w:pPr>
        <w:tabs>
          <w:tab w:val="left" w:pos="2160"/>
        </w:tabs>
        <w:jc w:val="center"/>
        <w:rPr>
          <w:sz w:val="26"/>
          <w:szCs w:val="26"/>
        </w:rPr>
      </w:pPr>
      <w:r>
        <w:rPr>
          <w:sz w:val="26"/>
          <w:szCs w:val="26"/>
        </w:rPr>
        <w:t>October 30</w:t>
      </w:r>
      <w:r w:rsidR="00DF1B88">
        <w:rPr>
          <w:sz w:val="26"/>
          <w:szCs w:val="26"/>
        </w:rPr>
        <w:t>, 2012</w:t>
      </w:r>
    </w:p>
    <w:p w:rsidR="00DF1B88" w:rsidRDefault="00DF1B88" w:rsidP="00DF1B88">
      <w:pP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4F0FED">
        <w:rPr>
          <w:sz w:val="26"/>
          <w:szCs w:val="26"/>
          <w:u w:val="single"/>
        </w:rPr>
        <w:t>2</w:t>
      </w:r>
      <w:r w:rsidR="008424DB">
        <w:rPr>
          <w:sz w:val="26"/>
          <w:szCs w:val="26"/>
          <w:u w:val="single"/>
        </w:rPr>
        <w:t>2</w:t>
      </w:r>
    </w:p>
    <w:p w:rsidR="002F3336" w:rsidRDefault="002F3336" w:rsidP="002F3336">
      <w:pPr>
        <w:rPr>
          <w:sz w:val="26"/>
          <w:szCs w:val="26"/>
          <w:u w:val="single"/>
        </w:rPr>
      </w:pPr>
    </w:p>
    <w:p w:rsidR="002F3336" w:rsidRPr="007553F1" w:rsidRDefault="002F3336" w:rsidP="002F3336">
      <w:pPr>
        <w:tabs>
          <w:tab w:val="left" w:pos="2160"/>
        </w:tabs>
        <w:rPr>
          <w:sz w:val="26"/>
          <w:szCs w:val="26"/>
          <w:u w:val="single"/>
        </w:rPr>
      </w:pPr>
      <w:r>
        <w:rPr>
          <w:sz w:val="26"/>
          <w:szCs w:val="26"/>
        </w:rPr>
        <w:t>AGENDA ITEM:</w:t>
      </w:r>
      <w:r>
        <w:rPr>
          <w:sz w:val="26"/>
          <w:szCs w:val="26"/>
        </w:rPr>
        <w:tab/>
      </w:r>
      <w:r>
        <w:rPr>
          <w:sz w:val="26"/>
          <w:szCs w:val="26"/>
          <w:u w:val="single"/>
        </w:rPr>
        <w:t>Information Items</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874156" w:rsidRPr="004F756D" w:rsidRDefault="00F017E0" w:rsidP="00D12E7B">
      <w:pPr>
        <w:ind w:left="720" w:hanging="720"/>
        <w:rPr>
          <w:sz w:val="26"/>
          <w:szCs w:val="26"/>
        </w:rPr>
      </w:pPr>
      <w:r>
        <w:rPr>
          <w:b/>
          <w:sz w:val="26"/>
          <w:szCs w:val="26"/>
        </w:rPr>
        <w:t>A.</w:t>
      </w:r>
      <w:r w:rsidR="00355804">
        <w:rPr>
          <w:b/>
          <w:sz w:val="26"/>
          <w:szCs w:val="26"/>
        </w:rPr>
        <w:tab/>
      </w:r>
      <w:r w:rsidR="00FE7FF3">
        <w:rPr>
          <w:b/>
          <w:sz w:val="26"/>
          <w:szCs w:val="26"/>
        </w:rPr>
        <w:t>Special Nights at Basketball Games.</w:t>
      </w:r>
      <w:r w:rsidR="004F756D">
        <w:rPr>
          <w:b/>
          <w:sz w:val="26"/>
          <w:szCs w:val="26"/>
        </w:rPr>
        <w:t xml:space="preserve">   </w:t>
      </w:r>
      <w:r w:rsidR="004F756D">
        <w:rPr>
          <w:sz w:val="26"/>
          <w:szCs w:val="26"/>
        </w:rPr>
        <w:t>A schedule of the special nights at the basketball games is enclosed.</w:t>
      </w:r>
    </w:p>
    <w:p w:rsidR="008D3D9C" w:rsidRDefault="008D3D9C" w:rsidP="00D12E7B">
      <w:pPr>
        <w:ind w:left="720" w:hanging="720"/>
        <w:rPr>
          <w:sz w:val="26"/>
          <w:szCs w:val="26"/>
        </w:rPr>
      </w:pPr>
    </w:p>
    <w:p w:rsidR="008D3D9C" w:rsidRDefault="008D3D9C" w:rsidP="00D12E7B">
      <w:pPr>
        <w:ind w:left="720" w:hanging="720"/>
        <w:rPr>
          <w:sz w:val="26"/>
          <w:szCs w:val="26"/>
        </w:rPr>
      </w:pPr>
    </w:p>
    <w:p w:rsidR="00107B93" w:rsidRDefault="008D3D9C" w:rsidP="00D12E7B">
      <w:pPr>
        <w:ind w:left="720" w:hanging="720"/>
        <w:rPr>
          <w:sz w:val="26"/>
          <w:szCs w:val="26"/>
        </w:rPr>
      </w:pPr>
      <w:r>
        <w:rPr>
          <w:b/>
          <w:sz w:val="26"/>
          <w:szCs w:val="26"/>
        </w:rPr>
        <w:t>B.</w:t>
      </w:r>
      <w:r>
        <w:rPr>
          <w:b/>
          <w:sz w:val="26"/>
          <w:szCs w:val="26"/>
        </w:rPr>
        <w:tab/>
      </w:r>
      <w:r w:rsidR="00FE7FF3">
        <w:rPr>
          <w:b/>
          <w:sz w:val="26"/>
          <w:szCs w:val="26"/>
        </w:rPr>
        <w:t>Phi Theta Kappa Induction.</w:t>
      </w:r>
      <w:r w:rsidR="00A22955">
        <w:rPr>
          <w:b/>
          <w:sz w:val="26"/>
          <w:szCs w:val="26"/>
        </w:rPr>
        <w:t xml:space="preserve">   </w:t>
      </w:r>
      <w:r w:rsidR="00A22955">
        <w:rPr>
          <w:sz w:val="26"/>
          <w:szCs w:val="26"/>
        </w:rPr>
        <w:t>The Phi Theta Kappa induction will be Monday, November 5, at 7:00 p.m. on the Concordia Campus.</w:t>
      </w:r>
      <w:r w:rsidR="004F756D">
        <w:rPr>
          <w:b/>
          <w:sz w:val="26"/>
          <w:szCs w:val="26"/>
        </w:rPr>
        <w:t xml:space="preserve">   </w:t>
      </w:r>
    </w:p>
    <w:p w:rsidR="00107B93" w:rsidRDefault="00107B93" w:rsidP="00D12E7B">
      <w:pPr>
        <w:ind w:left="720" w:hanging="720"/>
        <w:rPr>
          <w:sz w:val="26"/>
          <w:szCs w:val="26"/>
        </w:rPr>
      </w:pPr>
    </w:p>
    <w:p w:rsidR="00FE7FF3" w:rsidRDefault="00FE7FF3" w:rsidP="00D12E7B">
      <w:pPr>
        <w:ind w:left="720" w:hanging="720"/>
        <w:rPr>
          <w:b/>
          <w:sz w:val="26"/>
          <w:szCs w:val="26"/>
        </w:rPr>
      </w:pPr>
    </w:p>
    <w:p w:rsidR="008D3D9C" w:rsidRDefault="008D3D9C" w:rsidP="00F229DB">
      <w:pPr>
        <w:ind w:left="720" w:hanging="720"/>
        <w:rPr>
          <w:sz w:val="26"/>
          <w:szCs w:val="26"/>
        </w:rPr>
      </w:pPr>
      <w:r>
        <w:rPr>
          <w:b/>
          <w:sz w:val="26"/>
          <w:szCs w:val="26"/>
        </w:rPr>
        <w:t>C.</w:t>
      </w:r>
      <w:r>
        <w:rPr>
          <w:b/>
          <w:sz w:val="26"/>
          <w:szCs w:val="26"/>
        </w:rPr>
        <w:tab/>
      </w:r>
      <w:r w:rsidR="00FE7FF3">
        <w:rPr>
          <w:b/>
          <w:sz w:val="26"/>
          <w:szCs w:val="26"/>
        </w:rPr>
        <w:t>NCK Band.</w:t>
      </w:r>
      <w:r w:rsidR="00A22955">
        <w:rPr>
          <w:b/>
          <w:sz w:val="26"/>
          <w:szCs w:val="26"/>
        </w:rPr>
        <w:t xml:space="preserve">   </w:t>
      </w:r>
      <w:r w:rsidR="00A22955">
        <w:rPr>
          <w:sz w:val="26"/>
          <w:szCs w:val="26"/>
        </w:rPr>
        <w:t>The North Central Kansas Band will be in concert on Sunday, November 4, at 3:00</w:t>
      </w:r>
      <w:r w:rsidR="00F62C89">
        <w:rPr>
          <w:sz w:val="26"/>
          <w:szCs w:val="26"/>
        </w:rPr>
        <w:t xml:space="preserve"> </w:t>
      </w:r>
      <w:r w:rsidR="00A22955">
        <w:rPr>
          <w:sz w:val="26"/>
          <w:szCs w:val="26"/>
        </w:rPr>
        <w:t>p.m. in Cook Theatre.</w:t>
      </w:r>
    </w:p>
    <w:p w:rsidR="00CF729D" w:rsidRDefault="00CF729D" w:rsidP="00F229DB">
      <w:pPr>
        <w:ind w:left="720" w:hanging="720"/>
        <w:rPr>
          <w:sz w:val="26"/>
          <w:szCs w:val="26"/>
        </w:rPr>
      </w:pPr>
    </w:p>
    <w:p w:rsidR="0054465A" w:rsidRDefault="0054465A" w:rsidP="00F229DB">
      <w:pPr>
        <w:ind w:left="720" w:hanging="720"/>
        <w:rPr>
          <w:sz w:val="26"/>
          <w:szCs w:val="26"/>
        </w:rPr>
      </w:pPr>
    </w:p>
    <w:p w:rsidR="0054465A" w:rsidRPr="004D3482" w:rsidRDefault="004D3482" w:rsidP="004D3482">
      <w:pPr>
        <w:ind w:left="720" w:hanging="720"/>
        <w:rPr>
          <w:b/>
          <w:sz w:val="26"/>
          <w:szCs w:val="26"/>
        </w:rPr>
      </w:pPr>
      <w:r>
        <w:rPr>
          <w:b/>
          <w:sz w:val="26"/>
          <w:szCs w:val="26"/>
        </w:rPr>
        <w:t xml:space="preserve">D.       </w:t>
      </w:r>
      <w:r w:rsidR="00A22955" w:rsidRPr="004D3482">
        <w:rPr>
          <w:b/>
          <w:sz w:val="26"/>
          <w:szCs w:val="26"/>
        </w:rPr>
        <w:t xml:space="preserve">Geary County Campus Open House.   </w:t>
      </w:r>
      <w:r w:rsidR="00A22955" w:rsidRPr="004D3482">
        <w:rPr>
          <w:sz w:val="26"/>
          <w:szCs w:val="26"/>
        </w:rPr>
        <w:t>The ribbon cutting and open house for the Science Building and the Mobile Lab will be Wednesday, November 7, from 2:00 to 6:00 p.m.</w:t>
      </w:r>
      <w:r w:rsidR="00F229DB" w:rsidRPr="004D3482">
        <w:rPr>
          <w:sz w:val="26"/>
          <w:szCs w:val="26"/>
        </w:rPr>
        <w:t xml:space="preserve"> at the Geary County Campus.</w:t>
      </w:r>
    </w:p>
    <w:p w:rsidR="00CF729D" w:rsidRDefault="00CF729D" w:rsidP="00CF729D">
      <w:pPr>
        <w:rPr>
          <w:b/>
          <w:sz w:val="26"/>
          <w:szCs w:val="26"/>
        </w:rPr>
      </w:pPr>
    </w:p>
    <w:p w:rsidR="00CF729D" w:rsidRPr="004D3482" w:rsidRDefault="004D3482" w:rsidP="004D3482">
      <w:pPr>
        <w:ind w:left="720" w:hanging="720"/>
        <w:rPr>
          <w:b/>
          <w:sz w:val="26"/>
          <w:szCs w:val="26"/>
        </w:rPr>
      </w:pPr>
      <w:r>
        <w:rPr>
          <w:b/>
          <w:sz w:val="26"/>
          <w:szCs w:val="26"/>
        </w:rPr>
        <w:t xml:space="preserve">E.       </w:t>
      </w:r>
      <w:r w:rsidR="00CF729D" w:rsidRPr="004D3482">
        <w:rPr>
          <w:b/>
          <w:sz w:val="26"/>
          <w:szCs w:val="26"/>
        </w:rPr>
        <w:t xml:space="preserve">Great Society Fall Fling.   </w:t>
      </w:r>
      <w:r w:rsidR="00CF729D" w:rsidRPr="004D3482">
        <w:rPr>
          <w:sz w:val="26"/>
          <w:szCs w:val="26"/>
        </w:rPr>
        <w:t>The Great Society Fall Fling will be Sunday,      November 18, at 2:00 p.m. in Cook Theatre.</w:t>
      </w:r>
    </w:p>
    <w:p w:rsidR="00874156" w:rsidRDefault="00874156" w:rsidP="00F229DB">
      <w:pPr>
        <w:jc w:val="center"/>
        <w:rPr>
          <w:sz w:val="26"/>
          <w:szCs w:val="26"/>
        </w:rPr>
      </w:pPr>
    </w:p>
    <w:p w:rsidR="0054465A" w:rsidRDefault="0054465A" w:rsidP="00F229DB">
      <w:pPr>
        <w:jc w:val="center"/>
        <w:rPr>
          <w:sz w:val="26"/>
          <w:szCs w:val="26"/>
        </w:rPr>
      </w:pPr>
    </w:p>
    <w:p w:rsidR="00E14163" w:rsidRDefault="00E14163" w:rsidP="00E14163">
      <w:pPr>
        <w:rPr>
          <w:b/>
          <w:sz w:val="26"/>
          <w:szCs w:val="26"/>
        </w:rPr>
      </w:pPr>
    </w:p>
    <w:p w:rsidR="00FE7FF3" w:rsidRDefault="00FE7FF3" w:rsidP="00E14163">
      <w:pPr>
        <w:rPr>
          <w:b/>
          <w:sz w:val="26"/>
          <w:szCs w:val="26"/>
        </w:rPr>
      </w:pPr>
    </w:p>
    <w:p w:rsidR="00FE7FF3" w:rsidRDefault="00FE7FF3" w:rsidP="00E14163">
      <w:pPr>
        <w:rPr>
          <w:b/>
          <w:sz w:val="26"/>
          <w:szCs w:val="26"/>
        </w:rPr>
      </w:pPr>
    </w:p>
    <w:p w:rsidR="00FE7FF3" w:rsidRDefault="00FE7FF3" w:rsidP="00E14163">
      <w:pPr>
        <w:rPr>
          <w:b/>
          <w:sz w:val="26"/>
          <w:szCs w:val="26"/>
        </w:rPr>
      </w:pPr>
    </w:p>
    <w:p w:rsidR="004D3482" w:rsidRDefault="004D3482" w:rsidP="00E14163">
      <w:pPr>
        <w:rPr>
          <w:b/>
          <w:sz w:val="26"/>
          <w:szCs w:val="26"/>
        </w:rPr>
      </w:pPr>
    </w:p>
    <w:p w:rsidR="00FE7FF3" w:rsidRDefault="00FE7FF3" w:rsidP="00E14163">
      <w:pPr>
        <w:rPr>
          <w:b/>
          <w:sz w:val="26"/>
          <w:szCs w:val="26"/>
        </w:rPr>
      </w:pPr>
    </w:p>
    <w:p w:rsidR="00FE7FF3" w:rsidRDefault="00FE7FF3" w:rsidP="00E14163">
      <w:pPr>
        <w:rPr>
          <w:b/>
          <w:sz w:val="26"/>
          <w:szCs w:val="26"/>
        </w:rPr>
      </w:pPr>
    </w:p>
    <w:p w:rsidR="00FE7FF3" w:rsidRDefault="00FE7FF3" w:rsidP="00E14163">
      <w:pPr>
        <w:rPr>
          <w:b/>
          <w:sz w:val="26"/>
          <w:szCs w:val="26"/>
        </w:rPr>
      </w:pPr>
    </w:p>
    <w:p w:rsidR="00A90FE1" w:rsidRDefault="00A90FE1" w:rsidP="00A90FE1">
      <w:r>
        <w:t>SPECIAL BASKETBALL NIGHTS</w:t>
      </w:r>
    </w:p>
    <w:p w:rsidR="00A90FE1" w:rsidRDefault="00A90FE1" w:rsidP="00A90FE1"/>
    <w:p w:rsidR="00A90FE1" w:rsidRDefault="00A90FE1" w:rsidP="00A90FE1">
      <w:pPr>
        <w:spacing w:line="360" w:lineRule="auto"/>
      </w:pPr>
      <w:r>
        <w:t>Nov. 2, 2012</w:t>
      </w:r>
      <w:r>
        <w:tab/>
      </w:r>
      <w:r>
        <w:tab/>
        <w:t>National Sandwich Day</w:t>
      </w:r>
    </w:p>
    <w:p w:rsidR="00A90FE1" w:rsidRDefault="00A90FE1" w:rsidP="00A90FE1">
      <w:pPr>
        <w:spacing w:line="360" w:lineRule="auto"/>
      </w:pPr>
      <w:r>
        <w:t>Nov. 6, 2012</w:t>
      </w:r>
      <w:r>
        <w:tab/>
      </w:r>
      <w:r>
        <w:tab/>
        <w:t>Ag Night</w:t>
      </w:r>
    </w:p>
    <w:p w:rsidR="00A90FE1" w:rsidRDefault="00A90FE1" w:rsidP="00A90FE1">
      <w:pPr>
        <w:spacing w:line="360" w:lineRule="auto"/>
      </w:pPr>
      <w:r>
        <w:t>Nov. 14, 2012</w:t>
      </w:r>
    </w:p>
    <w:p w:rsidR="00A90FE1" w:rsidRDefault="00A90FE1" w:rsidP="00A90FE1">
      <w:pPr>
        <w:spacing w:line="360" w:lineRule="auto"/>
      </w:pPr>
      <w:r>
        <w:t>Nov. 16, 2012</w:t>
      </w:r>
      <w:r>
        <w:tab/>
      </w:r>
    </w:p>
    <w:p w:rsidR="00A90FE1" w:rsidRDefault="00A90FE1" w:rsidP="00A90FE1">
      <w:pPr>
        <w:spacing w:line="360" w:lineRule="auto"/>
      </w:pPr>
      <w:r>
        <w:t>Nov. 29, 2012</w:t>
      </w:r>
    </w:p>
    <w:p w:rsidR="00A90FE1" w:rsidRDefault="00A90FE1" w:rsidP="00A90FE1">
      <w:pPr>
        <w:spacing w:line="360" w:lineRule="auto"/>
      </w:pPr>
      <w:r>
        <w:t>Dec. 1, 2012</w:t>
      </w:r>
      <w:r>
        <w:tab/>
      </w:r>
    </w:p>
    <w:p w:rsidR="00A90FE1" w:rsidRDefault="00A90FE1" w:rsidP="00A90FE1">
      <w:pPr>
        <w:spacing w:line="360" w:lineRule="auto"/>
      </w:pPr>
      <w:r>
        <w:t>Dec. 8, 2012</w:t>
      </w:r>
    </w:p>
    <w:p w:rsidR="00A90FE1" w:rsidRDefault="00A90FE1" w:rsidP="00A90FE1">
      <w:pPr>
        <w:spacing w:line="360" w:lineRule="auto"/>
      </w:pPr>
      <w:r>
        <w:t>Dec. 11, 2012</w:t>
      </w:r>
    </w:p>
    <w:p w:rsidR="00A90FE1" w:rsidRDefault="00A90FE1" w:rsidP="00A90FE1">
      <w:pPr>
        <w:spacing w:line="360" w:lineRule="auto"/>
      </w:pPr>
      <w:r>
        <w:t>Jan. 5, 2013</w:t>
      </w:r>
      <w:r>
        <w:tab/>
      </w:r>
      <w:r>
        <w:tab/>
        <w:t>Clifton-Clyde</w:t>
      </w:r>
    </w:p>
    <w:p w:rsidR="00A90FE1" w:rsidRDefault="00A90FE1" w:rsidP="00A90FE1">
      <w:pPr>
        <w:spacing w:line="360" w:lineRule="auto"/>
      </w:pPr>
      <w:r>
        <w:t>Jan. 12, 2013</w:t>
      </w:r>
      <w:r>
        <w:tab/>
      </w:r>
      <w:r>
        <w:tab/>
        <w:t>Concordia</w:t>
      </w:r>
    </w:p>
    <w:p w:rsidR="00A90FE1" w:rsidRDefault="00A90FE1" w:rsidP="00A90FE1">
      <w:pPr>
        <w:spacing w:line="360" w:lineRule="auto"/>
      </w:pPr>
      <w:r>
        <w:t>Jan. 19, 2013</w:t>
      </w:r>
      <w:r>
        <w:tab/>
      </w:r>
      <w:r>
        <w:tab/>
        <w:t>Glasco</w:t>
      </w:r>
    </w:p>
    <w:p w:rsidR="00A90FE1" w:rsidRDefault="00A90FE1" w:rsidP="00A90FE1">
      <w:pPr>
        <w:spacing w:line="360" w:lineRule="auto"/>
      </w:pPr>
      <w:r>
        <w:t>Jan. 26, 2013</w:t>
      </w:r>
      <w:r>
        <w:tab/>
      </w:r>
      <w:r>
        <w:tab/>
        <w:t>Homecoming</w:t>
      </w:r>
    </w:p>
    <w:p w:rsidR="00A90FE1" w:rsidRDefault="00A90FE1" w:rsidP="00A90FE1">
      <w:pPr>
        <w:spacing w:line="360" w:lineRule="auto"/>
      </w:pPr>
      <w:r>
        <w:t>Feb. 6, 2013</w:t>
      </w:r>
      <w:r>
        <w:tab/>
      </w:r>
      <w:r>
        <w:tab/>
        <w:t>Miltonvale-Aurora</w:t>
      </w:r>
    </w:p>
    <w:p w:rsidR="00A90FE1" w:rsidRDefault="00A90FE1" w:rsidP="00A90FE1">
      <w:pPr>
        <w:spacing w:line="360" w:lineRule="auto"/>
      </w:pPr>
      <w:r>
        <w:t>Feb. 13, 2013</w:t>
      </w:r>
      <w:r>
        <w:tab/>
      </w:r>
      <w:r>
        <w:tab/>
        <w:t>Pancake Supper/Race</w:t>
      </w:r>
    </w:p>
    <w:p w:rsidR="00A90FE1" w:rsidRDefault="00A90FE1" w:rsidP="00A90FE1">
      <w:pPr>
        <w:spacing w:line="360" w:lineRule="auto"/>
      </w:pPr>
      <w:r>
        <w:t>Feb. 20, 2013</w:t>
      </w:r>
      <w:r>
        <w:tab/>
      </w:r>
      <w:r>
        <w:tab/>
        <w:t>Booster Club Soup Supper/Jamestown Night</w:t>
      </w:r>
    </w:p>
    <w:p w:rsidR="00A90FE1" w:rsidRDefault="00A90FE1" w:rsidP="00A90FE1">
      <w:pPr>
        <w:spacing w:line="360" w:lineRule="auto"/>
      </w:pPr>
      <w:r>
        <w:t>Feb. 27, 2013</w:t>
      </w:r>
      <w:r>
        <w:tab/>
      </w:r>
      <w:r>
        <w:tab/>
        <w:t>Academic Night</w:t>
      </w:r>
    </w:p>
    <w:p w:rsidR="00A90FE1" w:rsidRDefault="00A90FE1" w:rsidP="00E14163">
      <w:pPr>
        <w:rPr>
          <w:b/>
          <w:sz w:val="26"/>
          <w:szCs w:val="26"/>
        </w:rPr>
      </w:pPr>
    </w:p>
    <w:p w:rsidR="00A90FE1" w:rsidRDefault="00A90FE1" w:rsidP="00E14163">
      <w:pPr>
        <w:rPr>
          <w:b/>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A90FE1" w:rsidRDefault="00A90FE1" w:rsidP="00696D0B">
      <w:pPr>
        <w:jc w:val="center"/>
        <w:rPr>
          <w:sz w:val="26"/>
          <w:szCs w:val="26"/>
        </w:rPr>
      </w:pPr>
    </w:p>
    <w:p w:rsidR="00696D0B" w:rsidRDefault="00CF729D" w:rsidP="00696D0B">
      <w:pPr>
        <w:jc w:val="center"/>
        <w:rPr>
          <w:sz w:val="26"/>
          <w:szCs w:val="26"/>
        </w:rPr>
      </w:pPr>
      <w:r>
        <w:rPr>
          <w:sz w:val="26"/>
          <w:szCs w:val="26"/>
        </w:rPr>
        <w:t>C</w:t>
      </w:r>
      <w:r w:rsidR="00696D0B">
        <w:rPr>
          <w:sz w:val="26"/>
          <w:szCs w:val="26"/>
        </w:rPr>
        <w:t>LOUD COUNTY COMMUNITY COLLEGE</w:t>
      </w:r>
    </w:p>
    <w:p w:rsidR="00696D0B" w:rsidRDefault="00696D0B" w:rsidP="00CE5EF2">
      <w:pPr>
        <w:tabs>
          <w:tab w:val="left" w:pos="3780"/>
        </w:tabs>
        <w:jc w:val="center"/>
        <w:rPr>
          <w:sz w:val="26"/>
          <w:szCs w:val="26"/>
        </w:rPr>
      </w:pPr>
      <w:r>
        <w:rPr>
          <w:sz w:val="26"/>
          <w:szCs w:val="26"/>
        </w:rPr>
        <w:t>BOARD OF TRUSTEES</w:t>
      </w:r>
    </w:p>
    <w:p w:rsidR="00696D0B" w:rsidRDefault="00FE7FF3" w:rsidP="00696D0B">
      <w:pPr>
        <w:jc w:val="center"/>
        <w:rPr>
          <w:sz w:val="26"/>
          <w:szCs w:val="26"/>
        </w:rPr>
      </w:pPr>
      <w:r>
        <w:rPr>
          <w:sz w:val="26"/>
          <w:szCs w:val="26"/>
        </w:rPr>
        <w:t>October 30</w:t>
      </w:r>
      <w:r w:rsidR="005D1396">
        <w:rPr>
          <w:sz w:val="26"/>
          <w:szCs w:val="26"/>
        </w:rPr>
        <w:t>,</w:t>
      </w:r>
      <w:r w:rsidR="00FB45FE">
        <w:rPr>
          <w:sz w:val="26"/>
          <w:szCs w:val="26"/>
        </w:rPr>
        <w:t xml:space="preserve"> 2012</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w:t>
      </w:r>
      <w:r w:rsidR="00A86368">
        <w:rPr>
          <w:sz w:val="26"/>
          <w:szCs w:val="26"/>
          <w:u w:val="single"/>
        </w:rPr>
        <w:t>2</w:t>
      </w:r>
      <w:r w:rsidR="008424DB">
        <w:rPr>
          <w:sz w:val="26"/>
          <w:szCs w:val="26"/>
          <w:u w:val="single"/>
        </w:rPr>
        <w:t>3</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51246B">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51246B" w:rsidRDefault="0051246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FE7FF3" w:rsidP="00AE6838">
      <w:pPr>
        <w:jc w:val="center"/>
        <w:rPr>
          <w:sz w:val="26"/>
          <w:szCs w:val="26"/>
        </w:rPr>
      </w:pPr>
      <w:r>
        <w:rPr>
          <w:sz w:val="26"/>
          <w:szCs w:val="26"/>
        </w:rPr>
        <w:t>October 30</w:t>
      </w:r>
      <w:r w:rsidR="00FB45FE">
        <w:rPr>
          <w:sz w:val="26"/>
          <w:szCs w:val="26"/>
        </w:rPr>
        <w:t>, 2012</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86368">
        <w:rPr>
          <w:sz w:val="26"/>
          <w:szCs w:val="26"/>
          <w:u w:val="single"/>
        </w:rPr>
        <w:t>2</w:t>
      </w:r>
      <w:r w:rsidR="008424DB">
        <w:rPr>
          <w:sz w:val="26"/>
          <w:szCs w:val="26"/>
          <w:u w:val="single"/>
        </w:rPr>
        <w:t>4</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D84F6A" w:rsidRPr="00041F27" w:rsidRDefault="00D84F6A" w:rsidP="00041F27">
      <w:pPr>
        <w:rPr>
          <w:b/>
          <w:bCs/>
          <w:sz w:val="26"/>
          <w:szCs w:val="26"/>
        </w:rPr>
      </w:pPr>
    </w:p>
    <w:p w:rsidR="00D71DC7" w:rsidRDefault="00D71DC7"/>
    <w:sectPr w:rsidR="00D71DC7" w:rsidSect="00444A36">
      <w:headerReference w:type="default" r:id="rId1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67C" w:rsidRDefault="001D167C" w:rsidP="009D4DC6">
      <w:r>
        <w:separator/>
      </w:r>
    </w:p>
  </w:endnote>
  <w:endnote w:type="continuationSeparator" w:id="0">
    <w:p w:rsidR="001D167C" w:rsidRDefault="001D167C"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67C" w:rsidRDefault="001D167C" w:rsidP="009D4DC6">
      <w:r>
        <w:separator/>
      </w:r>
    </w:p>
  </w:footnote>
  <w:footnote w:type="continuationSeparator" w:id="0">
    <w:p w:rsidR="001D167C" w:rsidRDefault="001D167C"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67C" w:rsidRPr="0031550A" w:rsidRDefault="001D167C"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8C5"/>
    <w:multiLevelType w:val="hybridMultilevel"/>
    <w:tmpl w:val="10B6546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025E5"/>
    <w:multiLevelType w:val="hybridMultilevel"/>
    <w:tmpl w:val="FE386A92"/>
    <w:lvl w:ilvl="0" w:tplc="1E82B06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07323"/>
    <w:multiLevelType w:val="hybridMultilevel"/>
    <w:tmpl w:val="20FA715C"/>
    <w:lvl w:ilvl="0" w:tplc="FE7A48E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90F63"/>
    <w:multiLevelType w:val="hybridMultilevel"/>
    <w:tmpl w:val="7A4ADE42"/>
    <w:lvl w:ilvl="0" w:tplc="CB006FDA">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9AA6CC0"/>
    <w:multiLevelType w:val="hybridMultilevel"/>
    <w:tmpl w:val="9466A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F97B9F"/>
    <w:multiLevelType w:val="hybridMultilevel"/>
    <w:tmpl w:val="32961696"/>
    <w:lvl w:ilvl="0" w:tplc="72A6D38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131078D3"/>
    <w:multiLevelType w:val="hybridMultilevel"/>
    <w:tmpl w:val="A75E71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40FD7"/>
    <w:multiLevelType w:val="hybridMultilevel"/>
    <w:tmpl w:val="8B12989E"/>
    <w:lvl w:ilvl="0" w:tplc="D48CAAD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E340FD"/>
    <w:multiLevelType w:val="hybridMultilevel"/>
    <w:tmpl w:val="841EE01E"/>
    <w:lvl w:ilvl="0" w:tplc="5DC242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2CA55A0"/>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0">
    <w:nsid w:val="23A7019E"/>
    <w:multiLevelType w:val="hybridMultilevel"/>
    <w:tmpl w:val="7AFE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76164"/>
    <w:multiLevelType w:val="hybridMultilevel"/>
    <w:tmpl w:val="072A3830"/>
    <w:lvl w:ilvl="0" w:tplc="4196902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
    <w:nsid w:val="251D0D04"/>
    <w:multiLevelType w:val="hybridMultilevel"/>
    <w:tmpl w:val="37DC776A"/>
    <w:lvl w:ilvl="0" w:tplc="A10834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3D3E5E"/>
    <w:multiLevelType w:val="hybridMultilevel"/>
    <w:tmpl w:val="899460C2"/>
    <w:lvl w:ilvl="0" w:tplc="95C4FEB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28A45512"/>
    <w:multiLevelType w:val="hybridMultilevel"/>
    <w:tmpl w:val="F7CCD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002F6"/>
    <w:multiLevelType w:val="hybridMultilevel"/>
    <w:tmpl w:val="1916A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D603CD"/>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7">
    <w:nsid w:val="32231ED5"/>
    <w:multiLevelType w:val="hybridMultilevel"/>
    <w:tmpl w:val="E8D4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71D21"/>
    <w:multiLevelType w:val="hybridMultilevel"/>
    <w:tmpl w:val="483A49B0"/>
    <w:lvl w:ilvl="0" w:tplc="8B6053E0">
      <w:start w:val="1"/>
      <w:numFmt w:val="upperLetter"/>
      <w:lvlText w:val="%1."/>
      <w:lvlJc w:val="left"/>
      <w:pPr>
        <w:ind w:left="70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1D58E7"/>
    <w:multiLevelType w:val="hybridMultilevel"/>
    <w:tmpl w:val="6186AE22"/>
    <w:lvl w:ilvl="0" w:tplc="63A2A500">
      <w:start w:val="1"/>
      <w:numFmt w:val="upperLetter"/>
      <w:lvlText w:val="%1."/>
      <w:lvlJc w:val="left"/>
      <w:pPr>
        <w:ind w:left="1497" w:hanging="375"/>
      </w:pPr>
      <w:rPr>
        <w:rFonts w:hint="default"/>
      </w:rPr>
    </w:lvl>
    <w:lvl w:ilvl="1" w:tplc="04090019">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0">
    <w:nsid w:val="40745BB1"/>
    <w:multiLevelType w:val="hybridMultilevel"/>
    <w:tmpl w:val="ACEA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761E03"/>
    <w:multiLevelType w:val="hybridMultilevel"/>
    <w:tmpl w:val="894A79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CD36ED"/>
    <w:multiLevelType w:val="hybridMultilevel"/>
    <w:tmpl w:val="08DC3E26"/>
    <w:lvl w:ilvl="0" w:tplc="CBD2BA56">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nsid w:val="45CC5B3A"/>
    <w:multiLevelType w:val="hybridMultilevel"/>
    <w:tmpl w:val="532E9230"/>
    <w:lvl w:ilvl="0" w:tplc="7E3EA5E2">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nsid w:val="489B365D"/>
    <w:multiLevelType w:val="hybridMultilevel"/>
    <w:tmpl w:val="00BC7080"/>
    <w:lvl w:ilvl="0" w:tplc="ADB44B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6F6AA7"/>
    <w:multiLevelType w:val="hybridMultilevel"/>
    <w:tmpl w:val="7D92B3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FA4739"/>
    <w:multiLevelType w:val="hybridMultilevel"/>
    <w:tmpl w:val="92B233CE"/>
    <w:lvl w:ilvl="0" w:tplc="971699CC">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nsid w:val="4D6866C4"/>
    <w:multiLevelType w:val="hybridMultilevel"/>
    <w:tmpl w:val="D940F9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251008"/>
    <w:multiLevelType w:val="hybridMultilevel"/>
    <w:tmpl w:val="F8488620"/>
    <w:lvl w:ilvl="0" w:tplc="D510886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nsid w:val="504062CC"/>
    <w:multiLevelType w:val="hybridMultilevel"/>
    <w:tmpl w:val="1D5A8648"/>
    <w:lvl w:ilvl="0" w:tplc="ABAC7F32">
      <w:start w:val="1"/>
      <w:numFmt w:val="upperLetter"/>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57076A2D"/>
    <w:multiLevelType w:val="hybridMultilevel"/>
    <w:tmpl w:val="7026B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6292B"/>
    <w:multiLevelType w:val="hybridMultilevel"/>
    <w:tmpl w:val="33BE6D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5A675899"/>
    <w:multiLevelType w:val="hybridMultilevel"/>
    <w:tmpl w:val="280E255E"/>
    <w:lvl w:ilvl="0" w:tplc="EC94A21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E63F43"/>
    <w:multiLevelType w:val="hybridMultilevel"/>
    <w:tmpl w:val="C7EE6EAC"/>
    <w:lvl w:ilvl="0" w:tplc="459E3D02">
      <w:start w:val="1"/>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E43AB1"/>
    <w:multiLevelType w:val="hybridMultilevel"/>
    <w:tmpl w:val="B2B2F680"/>
    <w:lvl w:ilvl="0" w:tplc="3B188A6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966E18"/>
    <w:multiLevelType w:val="hybridMultilevel"/>
    <w:tmpl w:val="A20409BA"/>
    <w:lvl w:ilvl="0" w:tplc="7C10E668">
      <w:start w:val="1"/>
      <w:numFmt w:val="decimal"/>
      <w:lvlText w:val="%1."/>
      <w:lvlJc w:val="left"/>
      <w:pPr>
        <w:ind w:left="720" w:hanging="615"/>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7">
    <w:nsid w:val="63557543"/>
    <w:multiLevelType w:val="hybridMultilevel"/>
    <w:tmpl w:val="46F492C8"/>
    <w:lvl w:ilvl="0" w:tplc="9F68E508">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34A57"/>
    <w:multiLevelType w:val="hybridMultilevel"/>
    <w:tmpl w:val="05748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A44F8"/>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1">
    <w:nsid w:val="71994A19"/>
    <w:multiLevelType w:val="hybridMultilevel"/>
    <w:tmpl w:val="1DC68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0166B3"/>
    <w:multiLevelType w:val="hybridMultilevel"/>
    <w:tmpl w:val="D988CCA2"/>
    <w:lvl w:ilvl="0" w:tplc="20E2DD28">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78DB2EB0"/>
    <w:multiLevelType w:val="hybridMultilevel"/>
    <w:tmpl w:val="7F7E9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7B134C96"/>
    <w:multiLevelType w:val="hybridMultilevel"/>
    <w:tmpl w:val="C976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861540"/>
    <w:multiLevelType w:val="hybridMultilevel"/>
    <w:tmpl w:val="3F807A58"/>
    <w:lvl w:ilvl="0" w:tplc="DB6E9178">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7">
    <w:nsid w:val="7DB42D40"/>
    <w:multiLevelType w:val="hybridMultilevel"/>
    <w:tmpl w:val="AD60D74E"/>
    <w:lvl w:ilvl="0" w:tplc="5134A09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C5524B"/>
    <w:multiLevelType w:val="hybridMultilevel"/>
    <w:tmpl w:val="6646F9C0"/>
    <w:lvl w:ilvl="0" w:tplc="C99E715C">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nsid w:val="7F246534"/>
    <w:multiLevelType w:val="hybridMultilevel"/>
    <w:tmpl w:val="143A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9"/>
  </w:num>
  <w:num w:numId="3">
    <w:abstractNumId w:val="8"/>
  </w:num>
  <w:num w:numId="4">
    <w:abstractNumId w:val="26"/>
  </w:num>
  <w:num w:numId="5">
    <w:abstractNumId w:val="2"/>
  </w:num>
  <w:num w:numId="6">
    <w:abstractNumId w:val="11"/>
  </w:num>
  <w:num w:numId="7">
    <w:abstractNumId w:val="23"/>
  </w:num>
  <w:num w:numId="8">
    <w:abstractNumId w:val="17"/>
  </w:num>
  <w:num w:numId="9">
    <w:abstractNumId w:val="12"/>
  </w:num>
  <w:num w:numId="10">
    <w:abstractNumId w:val="44"/>
  </w:num>
  <w:num w:numId="11">
    <w:abstractNumId w:val="31"/>
  </w:num>
  <w:num w:numId="12">
    <w:abstractNumId w:val="19"/>
  </w:num>
  <w:num w:numId="13">
    <w:abstractNumId w:val="28"/>
  </w:num>
  <w:num w:numId="14">
    <w:abstractNumId w:val="29"/>
  </w:num>
  <w:num w:numId="15">
    <w:abstractNumId w:val="14"/>
  </w:num>
  <w:num w:numId="16">
    <w:abstractNumId w:val="0"/>
  </w:num>
  <w:num w:numId="17">
    <w:abstractNumId w:val="13"/>
  </w:num>
  <w:num w:numId="18">
    <w:abstractNumId w:val="24"/>
  </w:num>
  <w:num w:numId="19">
    <w:abstractNumId w:val="1"/>
  </w:num>
  <w:num w:numId="20">
    <w:abstractNumId w:val="36"/>
  </w:num>
  <w:num w:numId="21">
    <w:abstractNumId w:val="7"/>
  </w:num>
  <w:num w:numId="22">
    <w:abstractNumId w:val="16"/>
  </w:num>
  <w:num w:numId="23">
    <w:abstractNumId w:val="47"/>
  </w:num>
  <w:num w:numId="24">
    <w:abstractNumId w:val="18"/>
  </w:num>
  <w:num w:numId="25">
    <w:abstractNumId w:val="22"/>
  </w:num>
  <w:num w:numId="26">
    <w:abstractNumId w:val="34"/>
  </w:num>
  <w:num w:numId="27">
    <w:abstractNumId w:val="6"/>
  </w:num>
  <w:num w:numId="28">
    <w:abstractNumId w:val="46"/>
  </w:num>
  <w:num w:numId="29">
    <w:abstractNumId w:val="9"/>
  </w:num>
  <w:num w:numId="30">
    <w:abstractNumId w:val="41"/>
  </w:num>
  <w:num w:numId="31">
    <w:abstractNumId w:val="33"/>
  </w:num>
  <w:num w:numId="32">
    <w:abstractNumId w:val="30"/>
  </w:num>
  <w:num w:numId="33">
    <w:abstractNumId w:val="21"/>
  </w:num>
  <w:num w:numId="34">
    <w:abstractNumId w:val="48"/>
  </w:num>
  <w:num w:numId="35">
    <w:abstractNumId w:val="40"/>
  </w:num>
  <w:num w:numId="36">
    <w:abstractNumId w:val="27"/>
  </w:num>
  <w:num w:numId="37">
    <w:abstractNumId w:val="37"/>
  </w:num>
  <w:num w:numId="38">
    <w:abstractNumId w:val="5"/>
  </w:num>
  <w:num w:numId="39">
    <w:abstractNumId w:val="20"/>
  </w:num>
  <w:num w:numId="40">
    <w:abstractNumId w:val="43"/>
  </w:num>
  <w:num w:numId="41">
    <w:abstractNumId w:val="3"/>
  </w:num>
  <w:num w:numId="42">
    <w:abstractNumId w:val="25"/>
  </w:num>
  <w:num w:numId="43">
    <w:abstractNumId w:val="15"/>
  </w:num>
  <w:num w:numId="44">
    <w:abstractNumId w:val="32"/>
  </w:num>
  <w:num w:numId="45">
    <w:abstractNumId w:val="42"/>
  </w:num>
  <w:num w:numId="46">
    <w:abstractNumId w:val="10"/>
  </w:num>
  <w:num w:numId="47">
    <w:abstractNumId w:val="4"/>
  </w:num>
  <w:num w:numId="48">
    <w:abstractNumId w:val="38"/>
  </w:num>
  <w:num w:numId="49">
    <w:abstractNumId w:val="49"/>
  </w:num>
  <w:num w:numId="50">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31105"/>
  </w:hdrShapeDefaults>
  <w:footnotePr>
    <w:footnote w:id="-1"/>
    <w:footnote w:id="0"/>
  </w:footnotePr>
  <w:endnotePr>
    <w:endnote w:id="-1"/>
    <w:endnote w:id="0"/>
  </w:endnotePr>
  <w:compat>
    <w:compatSetting w:name="compatibilityMode" w:uri="http://schemas.microsoft.com/office/word" w:val="12"/>
  </w:compat>
  <w:rsids>
    <w:rsidRoot w:val="00AE6838"/>
    <w:rsid w:val="00001097"/>
    <w:rsid w:val="00012E18"/>
    <w:rsid w:val="0001617C"/>
    <w:rsid w:val="0002003C"/>
    <w:rsid w:val="00025868"/>
    <w:rsid w:val="00026550"/>
    <w:rsid w:val="00027258"/>
    <w:rsid w:val="00027450"/>
    <w:rsid w:val="000331D8"/>
    <w:rsid w:val="00036AA4"/>
    <w:rsid w:val="000378C0"/>
    <w:rsid w:val="00040710"/>
    <w:rsid w:val="0004079E"/>
    <w:rsid w:val="00041F20"/>
    <w:rsid w:val="00041F27"/>
    <w:rsid w:val="00043820"/>
    <w:rsid w:val="000475D7"/>
    <w:rsid w:val="000505DE"/>
    <w:rsid w:val="00051BB0"/>
    <w:rsid w:val="00062C8A"/>
    <w:rsid w:val="0006376A"/>
    <w:rsid w:val="000639F6"/>
    <w:rsid w:val="00064264"/>
    <w:rsid w:val="00064C85"/>
    <w:rsid w:val="00065C53"/>
    <w:rsid w:val="00067D10"/>
    <w:rsid w:val="00067F6D"/>
    <w:rsid w:val="000751D5"/>
    <w:rsid w:val="00077119"/>
    <w:rsid w:val="000823B1"/>
    <w:rsid w:val="000862E1"/>
    <w:rsid w:val="00087191"/>
    <w:rsid w:val="00090472"/>
    <w:rsid w:val="00090F72"/>
    <w:rsid w:val="00096176"/>
    <w:rsid w:val="000A0F7E"/>
    <w:rsid w:val="000A3498"/>
    <w:rsid w:val="000A5674"/>
    <w:rsid w:val="000A6790"/>
    <w:rsid w:val="000A70F4"/>
    <w:rsid w:val="000A7A04"/>
    <w:rsid w:val="000B18DA"/>
    <w:rsid w:val="000B48B2"/>
    <w:rsid w:val="000B54ED"/>
    <w:rsid w:val="000C4985"/>
    <w:rsid w:val="000C4ECA"/>
    <w:rsid w:val="000C5607"/>
    <w:rsid w:val="000C6619"/>
    <w:rsid w:val="000C7D4D"/>
    <w:rsid w:val="000D0740"/>
    <w:rsid w:val="000D1BD8"/>
    <w:rsid w:val="000D2D05"/>
    <w:rsid w:val="000D3592"/>
    <w:rsid w:val="000E1C18"/>
    <w:rsid w:val="000E32D5"/>
    <w:rsid w:val="000E5A1C"/>
    <w:rsid w:val="000E6605"/>
    <w:rsid w:val="000E74B9"/>
    <w:rsid w:val="000E7D81"/>
    <w:rsid w:val="000F1888"/>
    <w:rsid w:val="000F28B4"/>
    <w:rsid w:val="0010277A"/>
    <w:rsid w:val="00103808"/>
    <w:rsid w:val="00104133"/>
    <w:rsid w:val="00106661"/>
    <w:rsid w:val="00107B93"/>
    <w:rsid w:val="00112D3C"/>
    <w:rsid w:val="00113651"/>
    <w:rsid w:val="00114034"/>
    <w:rsid w:val="00117831"/>
    <w:rsid w:val="0012014B"/>
    <w:rsid w:val="0012056E"/>
    <w:rsid w:val="00121981"/>
    <w:rsid w:val="0012453F"/>
    <w:rsid w:val="00124CB6"/>
    <w:rsid w:val="001267CC"/>
    <w:rsid w:val="00135A08"/>
    <w:rsid w:val="00137134"/>
    <w:rsid w:val="00137527"/>
    <w:rsid w:val="00141EF0"/>
    <w:rsid w:val="00142D8A"/>
    <w:rsid w:val="00143621"/>
    <w:rsid w:val="00145139"/>
    <w:rsid w:val="00145D9E"/>
    <w:rsid w:val="001461CA"/>
    <w:rsid w:val="00146545"/>
    <w:rsid w:val="00146AFB"/>
    <w:rsid w:val="00147F1A"/>
    <w:rsid w:val="001513CE"/>
    <w:rsid w:val="00154083"/>
    <w:rsid w:val="00165B8C"/>
    <w:rsid w:val="00170ADF"/>
    <w:rsid w:val="001716C4"/>
    <w:rsid w:val="00171912"/>
    <w:rsid w:val="001725AF"/>
    <w:rsid w:val="0017303F"/>
    <w:rsid w:val="00173A00"/>
    <w:rsid w:val="00177C1D"/>
    <w:rsid w:val="00177F3A"/>
    <w:rsid w:val="00180268"/>
    <w:rsid w:val="00180710"/>
    <w:rsid w:val="0018103F"/>
    <w:rsid w:val="00181995"/>
    <w:rsid w:val="00185174"/>
    <w:rsid w:val="001854A8"/>
    <w:rsid w:val="00186065"/>
    <w:rsid w:val="00187400"/>
    <w:rsid w:val="0019070F"/>
    <w:rsid w:val="001914ED"/>
    <w:rsid w:val="00191F40"/>
    <w:rsid w:val="00192F0B"/>
    <w:rsid w:val="0019325D"/>
    <w:rsid w:val="001941C4"/>
    <w:rsid w:val="001949DF"/>
    <w:rsid w:val="001A0374"/>
    <w:rsid w:val="001A2CC7"/>
    <w:rsid w:val="001A374B"/>
    <w:rsid w:val="001A3A57"/>
    <w:rsid w:val="001A3BA7"/>
    <w:rsid w:val="001B024B"/>
    <w:rsid w:val="001B0496"/>
    <w:rsid w:val="001B146F"/>
    <w:rsid w:val="001B6D60"/>
    <w:rsid w:val="001C0090"/>
    <w:rsid w:val="001C0C84"/>
    <w:rsid w:val="001C18D6"/>
    <w:rsid w:val="001C2FDA"/>
    <w:rsid w:val="001C35C7"/>
    <w:rsid w:val="001C65B5"/>
    <w:rsid w:val="001C6CD7"/>
    <w:rsid w:val="001D167C"/>
    <w:rsid w:val="001D24F4"/>
    <w:rsid w:val="001D2C55"/>
    <w:rsid w:val="001D32DB"/>
    <w:rsid w:val="001D4C4C"/>
    <w:rsid w:val="001D5A6D"/>
    <w:rsid w:val="001D5F45"/>
    <w:rsid w:val="001D6153"/>
    <w:rsid w:val="001D67D0"/>
    <w:rsid w:val="001E2A78"/>
    <w:rsid w:val="001E45A6"/>
    <w:rsid w:val="001E78D2"/>
    <w:rsid w:val="001E797C"/>
    <w:rsid w:val="001F4A05"/>
    <w:rsid w:val="001F7C48"/>
    <w:rsid w:val="002006E4"/>
    <w:rsid w:val="00201051"/>
    <w:rsid w:val="002011A3"/>
    <w:rsid w:val="002016BA"/>
    <w:rsid w:val="00205A38"/>
    <w:rsid w:val="00206011"/>
    <w:rsid w:val="0021267C"/>
    <w:rsid w:val="00213D06"/>
    <w:rsid w:val="00214713"/>
    <w:rsid w:val="00216AEC"/>
    <w:rsid w:val="002179C6"/>
    <w:rsid w:val="00223565"/>
    <w:rsid w:val="002238C5"/>
    <w:rsid w:val="00224054"/>
    <w:rsid w:val="00227611"/>
    <w:rsid w:val="00231BBE"/>
    <w:rsid w:val="00232446"/>
    <w:rsid w:val="002326C8"/>
    <w:rsid w:val="00232E9B"/>
    <w:rsid w:val="002346C6"/>
    <w:rsid w:val="00236F73"/>
    <w:rsid w:val="00237114"/>
    <w:rsid w:val="0024235A"/>
    <w:rsid w:val="00243490"/>
    <w:rsid w:val="00245AF0"/>
    <w:rsid w:val="00246BBB"/>
    <w:rsid w:val="002549FB"/>
    <w:rsid w:val="00255A39"/>
    <w:rsid w:val="00260E48"/>
    <w:rsid w:val="00260F2A"/>
    <w:rsid w:val="002649F2"/>
    <w:rsid w:val="00264C29"/>
    <w:rsid w:val="002656E8"/>
    <w:rsid w:val="0026571E"/>
    <w:rsid w:val="00267B6C"/>
    <w:rsid w:val="00272033"/>
    <w:rsid w:val="0027382E"/>
    <w:rsid w:val="00277A05"/>
    <w:rsid w:val="00277B26"/>
    <w:rsid w:val="00281D40"/>
    <w:rsid w:val="00281E1F"/>
    <w:rsid w:val="002833A2"/>
    <w:rsid w:val="002849B2"/>
    <w:rsid w:val="00285F5F"/>
    <w:rsid w:val="00287A90"/>
    <w:rsid w:val="002900D7"/>
    <w:rsid w:val="002902D8"/>
    <w:rsid w:val="002A02B7"/>
    <w:rsid w:val="002A0B4C"/>
    <w:rsid w:val="002A0C30"/>
    <w:rsid w:val="002A24CC"/>
    <w:rsid w:val="002A379B"/>
    <w:rsid w:val="002B2006"/>
    <w:rsid w:val="002B7FEB"/>
    <w:rsid w:val="002C04A3"/>
    <w:rsid w:val="002C17A8"/>
    <w:rsid w:val="002C27F1"/>
    <w:rsid w:val="002C2A56"/>
    <w:rsid w:val="002C3903"/>
    <w:rsid w:val="002C4853"/>
    <w:rsid w:val="002C6ED7"/>
    <w:rsid w:val="002D0884"/>
    <w:rsid w:val="002D12CA"/>
    <w:rsid w:val="002D314C"/>
    <w:rsid w:val="002D3FAA"/>
    <w:rsid w:val="002D6BE6"/>
    <w:rsid w:val="002E0096"/>
    <w:rsid w:val="002E1E61"/>
    <w:rsid w:val="002E1FBA"/>
    <w:rsid w:val="002E2AC1"/>
    <w:rsid w:val="002E306B"/>
    <w:rsid w:val="002E4A4C"/>
    <w:rsid w:val="002E5207"/>
    <w:rsid w:val="002E5955"/>
    <w:rsid w:val="002E5B5F"/>
    <w:rsid w:val="002E6ADA"/>
    <w:rsid w:val="002F050A"/>
    <w:rsid w:val="002F2062"/>
    <w:rsid w:val="002F3336"/>
    <w:rsid w:val="002F5AFC"/>
    <w:rsid w:val="002F7038"/>
    <w:rsid w:val="00300171"/>
    <w:rsid w:val="00303843"/>
    <w:rsid w:val="0030399E"/>
    <w:rsid w:val="00306730"/>
    <w:rsid w:val="003115EF"/>
    <w:rsid w:val="003125A9"/>
    <w:rsid w:val="00313888"/>
    <w:rsid w:val="00314FA3"/>
    <w:rsid w:val="0031550A"/>
    <w:rsid w:val="003216A9"/>
    <w:rsid w:val="003311BD"/>
    <w:rsid w:val="003313FD"/>
    <w:rsid w:val="003314BD"/>
    <w:rsid w:val="003323BE"/>
    <w:rsid w:val="003350F3"/>
    <w:rsid w:val="00336EB5"/>
    <w:rsid w:val="0034278F"/>
    <w:rsid w:val="00343303"/>
    <w:rsid w:val="003471C3"/>
    <w:rsid w:val="00350304"/>
    <w:rsid w:val="00353009"/>
    <w:rsid w:val="00354DC8"/>
    <w:rsid w:val="00355804"/>
    <w:rsid w:val="00357C98"/>
    <w:rsid w:val="00360ED9"/>
    <w:rsid w:val="003669F8"/>
    <w:rsid w:val="00371580"/>
    <w:rsid w:val="003724C0"/>
    <w:rsid w:val="00373845"/>
    <w:rsid w:val="0037390C"/>
    <w:rsid w:val="00376905"/>
    <w:rsid w:val="0037720A"/>
    <w:rsid w:val="00381F1B"/>
    <w:rsid w:val="00381F8C"/>
    <w:rsid w:val="00384DF1"/>
    <w:rsid w:val="003867BE"/>
    <w:rsid w:val="0039338D"/>
    <w:rsid w:val="003950F8"/>
    <w:rsid w:val="003A1723"/>
    <w:rsid w:val="003A2EB4"/>
    <w:rsid w:val="003A42A2"/>
    <w:rsid w:val="003A4895"/>
    <w:rsid w:val="003A7C7C"/>
    <w:rsid w:val="003C0600"/>
    <w:rsid w:val="003C3439"/>
    <w:rsid w:val="003C4076"/>
    <w:rsid w:val="003C7192"/>
    <w:rsid w:val="003D22A2"/>
    <w:rsid w:val="003D3D0C"/>
    <w:rsid w:val="003D5110"/>
    <w:rsid w:val="003D5643"/>
    <w:rsid w:val="003D5A8B"/>
    <w:rsid w:val="003D6191"/>
    <w:rsid w:val="003D7C82"/>
    <w:rsid w:val="003E1C3E"/>
    <w:rsid w:val="003E208B"/>
    <w:rsid w:val="003E4765"/>
    <w:rsid w:val="003E6010"/>
    <w:rsid w:val="003E6614"/>
    <w:rsid w:val="003F5C2E"/>
    <w:rsid w:val="004004F7"/>
    <w:rsid w:val="004005E1"/>
    <w:rsid w:val="004009D0"/>
    <w:rsid w:val="004019E4"/>
    <w:rsid w:val="0040661B"/>
    <w:rsid w:val="004101EF"/>
    <w:rsid w:val="00414C51"/>
    <w:rsid w:val="00414D2C"/>
    <w:rsid w:val="00414DCF"/>
    <w:rsid w:val="00415BBD"/>
    <w:rsid w:val="0041625C"/>
    <w:rsid w:val="00420ADD"/>
    <w:rsid w:val="0042306A"/>
    <w:rsid w:val="00425414"/>
    <w:rsid w:val="00426A35"/>
    <w:rsid w:val="0043057A"/>
    <w:rsid w:val="00430C12"/>
    <w:rsid w:val="00432A1E"/>
    <w:rsid w:val="0043358E"/>
    <w:rsid w:val="00433858"/>
    <w:rsid w:val="00434280"/>
    <w:rsid w:val="0043460A"/>
    <w:rsid w:val="0043750F"/>
    <w:rsid w:val="00442D49"/>
    <w:rsid w:val="00444A36"/>
    <w:rsid w:val="004509A0"/>
    <w:rsid w:val="00450A46"/>
    <w:rsid w:val="00451FA4"/>
    <w:rsid w:val="004534DC"/>
    <w:rsid w:val="00455E4C"/>
    <w:rsid w:val="00457E68"/>
    <w:rsid w:val="00460948"/>
    <w:rsid w:val="00460C5B"/>
    <w:rsid w:val="00460E31"/>
    <w:rsid w:val="00462F21"/>
    <w:rsid w:val="004665A7"/>
    <w:rsid w:val="00466BB4"/>
    <w:rsid w:val="0046793E"/>
    <w:rsid w:val="00480A5F"/>
    <w:rsid w:val="00481C31"/>
    <w:rsid w:val="0048307B"/>
    <w:rsid w:val="00483DD2"/>
    <w:rsid w:val="0049123E"/>
    <w:rsid w:val="00491266"/>
    <w:rsid w:val="004913A4"/>
    <w:rsid w:val="004919F0"/>
    <w:rsid w:val="00497617"/>
    <w:rsid w:val="004A0B65"/>
    <w:rsid w:val="004A0FFB"/>
    <w:rsid w:val="004A1064"/>
    <w:rsid w:val="004A25F7"/>
    <w:rsid w:val="004A35A4"/>
    <w:rsid w:val="004A56C5"/>
    <w:rsid w:val="004A63D2"/>
    <w:rsid w:val="004A6434"/>
    <w:rsid w:val="004A7B48"/>
    <w:rsid w:val="004B2E44"/>
    <w:rsid w:val="004C0B00"/>
    <w:rsid w:val="004C1111"/>
    <w:rsid w:val="004C14AC"/>
    <w:rsid w:val="004C201C"/>
    <w:rsid w:val="004D30A3"/>
    <w:rsid w:val="004D3482"/>
    <w:rsid w:val="004D4647"/>
    <w:rsid w:val="004D525C"/>
    <w:rsid w:val="004E11EC"/>
    <w:rsid w:val="004E3CC0"/>
    <w:rsid w:val="004E6FBB"/>
    <w:rsid w:val="004F0FED"/>
    <w:rsid w:val="004F2D89"/>
    <w:rsid w:val="004F756D"/>
    <w:rsid w:val="00505B45"/>
    <w:rsid w:val="00506EB1"/>
    <w:rsid w:val="00507516"/>
    <w:rsid w:val="0051093A"/>
    <w:rsid w:val="00511240"/>
    <w:rsid w:val="0051246B"/>
    <w:rsid w:val="00512930"/>
    <w:rsid w:val="00512B44"/>
    <w:rsid w:val="00515EF9"/>
    <w:rsid w:val="00517840"/>
    <w:rsid w:val="00517BE3"/>
    <w:rsid w:val="0052042E"/>
    <w:rsid w:val="005218CF"/>
    <w:rsid w:val="00526076"/>
    <w:rsid w:val="005304BF"/>
    <w:rsid w:val="005344CF"/>
    <w:rsid w:val="005350E8"/>
    <w:rsid w:val="00536D95"/>
    <w:rsid w:val="00540846"/>
    <w:rsid w:val="00540C95"/>
    <w:rsid w:val="0054465A"/>
    <w:rsid w:val="00544BA8"/>
    <w:rsid w:val="00546A11"/>
    <w:rsid w:val="005502EC"/>
    <w:rsid w:val="0055359B"/>
    <w:rsid w:val="00554F14"/>
    <w:rsid w:val="00556190"/>
    <w:rsid w:val="00560FA9"/>
    <w:rsid w:val="005615C7"/>
    <w:rsid w:val="00561F61"/>
    <w:rsid w:val="00562197"/>
    <w:rsid w:val="005628B3"/>
    <w:rsid w:val="00566B2E"/>
    <w:rsid w:val="005708BB"/>
    <w:rsid w:val="00570C2A"/>
    <w:rsid w:val="00571557"/>
    <w:rsid w:val="005759DE"/>
    <w:rsid w:val="00577865"/>
    <w:rsid w:val="00581ADD"/>
    <w:rsid w:val="0058359F"/>
    <w:rsid w:val="00583BE8"/>
    <w:rsid w:val="00585AF3"/>
    <w:rsid w:val="00593622"/>
    <w:rsid w:val="00595132"/>
    <w:rsid w:val="005952DA"/>
    <w:rsid w:val="0059773C"/>
    <w:rsid w:val="005A1B1F"/>
    <w:rsid w:val="005A1E89"/>
    <w:rsid w:val="005A2149"/>
    <w:rsid w:val="005A21B4"/>
    <w:rsid w:val="005A222C"/>
    <w:rsid w:val="005A328D"/>
    <w:rsid w:val="005A3530"/>
    <w:rsid w:val="005A3A32"/>
    <w:rsid w:val="005A441E"/>
    <w:rsid w:val="005A6F8F"/>
    <w:rsid w:val="005B1707"/>
    <w:rsid w:val="005B26A9"/>
    <w:rsid w:val="005B4001"/>
    <w:rsid w:val="005B4141"/>
    <w:rsid w:val="005B5261"/>
    <w:rsid w:val="005C005A"/>
    <w:rsid w:val="005C106A"/>
    <w:rsid w:val="005C2766"/>
    <w:rsid w:val="005C4B4F"/>
    <w:rsid w:val="005C74ED"/>
    <w:rsid w:val="005D08BC"/>
    <w:rsid w:val="005D1396"/>
    <w:rsid w:val="005D3F30"/>
    <w:rsid w:val="005D6583"/>
    <w:rsid w:val="005D6FE7"/>
    <w:rsid w:val="005E1109"/>
    <w:rsid w:val="005E3C74"/>
    <w:rsid w:val="005E75E7"/>
    <w:rsid w:val="005F0F58"/>
    <w:rsid w:val="005F32C9"/>
    <w:rsid w:val="005F62B0"/>
    <w:rsid w:val="005F7EE3"/>
    <w:rsid w:val="00601277"/>
    <w:rsid w:val="00603B64"/>
    <w:rsid w:val="006055CB"/>
    <w:rsid w:val="00610E0F"/>
    <w:rsid w:val="00611034"/>
    <w:rsid w:val="006119A2"/>
    <w:rsid w:val="00614BA8"/>
    <w:rsid w:val="006233B0"/>
    <w:rsid w:val="006242DE"/>
    <w:rsid w:val="00624CFD"/>
    <w:rsid w:val="00624EEF"/>
    <w:rsid w:val="006250B8"/>
    <w:rsid w:val="00626B6C"/>
    <w:rsid w:val="0062733A"/>
    <w:rsid w:val="00630329"/>
    <w:rsid w:val="00631055"/>
    <w:rsid w:val="006310C1"/>
    <w:rsid w:val="006337FC"/>
    <w:rsid w:val="00633ADA"/>
    <w:rsid w:val="00634997"/>
    <w:rsid w:val="00635074"/>
    <w:rsid w:val="0063659E"/>
    <w:rsid w:val="0064229D"/>
    <w:rsid w:val="0064406A"/>
    <w:rsid w:val="00654CAD"/>
    <w:rsid w:val="00655719"/>
    <w:rsid w:val="00655895"/>
    <w:rsid w:val="006571DF"/>
    <w:rsid w:val="00666523"/>
    <w:rsid w:val="00666CDA"/>
    <w:rsid w:val="00667C0C"/>
    <w:rsid w:val="00672A7F"/>
    <w:rsid w:val="00672FE2"/>
    <w:rsid w:val="0068237F"/>
    <w:rsid w:val="00683533"/>
    <w:rsid w:val="00685C98"/>
    <w:rsid w:val="00686F6D"/>
    <w:rsid w:val="00694B15"/>
    <w:rsid w:val="0069522C"/>
    <w:rsid w:val="006967C9"/>
    <w:rsid w:val="00696D0B"/>
    <w:rsid w:val="00697398"/>
    <w:rsid w:val="006A0995"/>
    <w:rsid w:val="006A39FD"/>
    <w:rsid w:val="006A7F41"/>
    <w:rsid w:val="006B0614"/>
    <w:rsid w:val="006B7AC9"/>
    <w:rsid w:val="006C1F1D"/>
    <w:rsid w:val="006C49BB"/>
    <w:rsid w:val="006C593E"/>
    <w:rsid w:val="006C7BF8"/>
    <w:rsid w:val="006D1FF8"/>
    <w:rsid w:val="006D4F1E"/>
    <w:rsid w:val="006D604D"/>
    <w:rsid w:val="006D658C"/>
    <w:rsid w:val="006D6A2A"/>
    <w:rsid w:val="006E10DC"/>
    <w:rsid w:val="006E1861"/>
    <w:rsid w:val="006E3304"/>
    <w:rsid w:val="006E4C3F"/>
    <w:rsid w:val="006E5048"/>
    <w:rsid w:val="006E7255"/>
    <w:rsid w:val="006F09C4"/>
    <w:rsid w:val="006F0B67"/>
    <w:rsid w:val="006F28E9"/>
    <w:rsid w:val="006F3955"/>
    <w:rsid w:val="006F4FB6"/>
    <w:rsid w:val="006F5CD4"/>
    <w:rsid w:val="00701648"/>
    <w:rsid w:val="00702831"/>
    <w:rsid w:val="00703002"/>
    <w:rsid w:val="007035DE"/>
    <w:rsid w:val="00707ECC"/>
    <w:rsid w:val="00712D66"/>
    <w:rsid w:val="00713D67"/>
    <w:rsid w:val="00721092"/>
    <w:rsid w:val="0072361E"/>
    <w:rsid w:val="00725FC6"/>
    <w:rsid w:val="00730801"/>
    <w:rsid w:val="00731791"/>
    <w:rsid w:val="00732311"/>
    <w:rsid w:val="00740663"/>
    <w:rsid w:val="00751481"/>
    <w:rsid w:val="0075242D"/>
    <w:rsid w:val="00752C46"/>
    <w:rsid w:val="007532AA"/>
    <w:rsid w:val="00754183"/>
    <w:rsid w:val="007553F1"/>
    <w:rsid w:val="00764E48"/>
    <w:rsid w:val="00764F05"/>
    <w:rsid w:val="00767E78"/>
    <w:rsid w:val="00770246"/>
    <w:rsid w:val="00773B7B"/>
    <w:rsid w:val="00775E64"/>
    <w:rsid w:val="007856C5"/>
    <w:rsid w:val="00785C8A"/>
    <w:rsid w:val="00790445"/>
    <w:rsid w:val="00791126"/>
    <w:rsid w:val="00791A58"/>
    <w:rsid w:val="0079376F"/>
    <w:rsid w:val="00797247"/>
    <w:rsid w:val="007979B9"/>
    <w:rsid w:val="007A1563"/>
    <w:rsid w:val="007A3D35"/>
    <w:rsid w:val="007A53C2"/>
    <w:rsid w:val="007A5F78"/>
    <w:rsid w:val="007A7827"/>
    <w:rsid w:val="007B1AED"/>
    <w:rsid w:val="007B2D15"/>
    <w:rsid w:val="007B4A04"/>
    <w:rsid w:val="007B68A9"/>
    <w:rsid w:val="007B72A8"/>
    <w:rsid w:val="007B7FD7"/>
    <w:rsid w:val="007C1C10"/>
    <w:rsid w:val="007C5863"/>
    <w:rsid w:val="007C6CC7"/>
    <w:rsid w:val="007C7238"/>
    <w:rsid w:val="007D4C4F"/>
    <w:rsid w:val="007E20FD"/>
    <w:rsid w:val="007E2CA6"/>
    <w:rsid w:val="007E320F"/>
    <w:rsid w:val="007E5340"/>
    <w:rsid w:val="007E5E14"/>
    <w:rsid w:val="007F0683"/>
    <w:rsid w:val="007F47DF"/>
    <w:rsid w:val="0080408D"/>
    <w:rsid w:val="00805911"/>
    <w:rsid w:val="008063FD"/>
    <w:rsid w:val="00807A9C"/>
    <w:rsid w:val="00812468"/>
    <w:rsid w:val="00812950"/>
    <w:rsid w:val="008131A4"/>
    <w:rsid w:val="00813394"/>
    <w:rsid w:val="0081477C"/>
    <w:rsid w:val="00816025"/>
    <w:rsid w:val="00823AB1"/>
    <w:rsid w:val="00826D82"/>
    <w:rsid w:val="00826F6B"/>
    <w:rsid w:val="00827E95"/>
    <w:rsid w:val="00836888"/>
    <w:rsid w:val="00836F1A"/>
    <w:rsid w:val="00837149"/>
    <w:rsid w:val="00840822"/>
    <w:rsid w:val="00840BE3"/>
    <w:rsid w:val="008424DB"/>
    <w:rsid w:val="00843922"/>
    <w:rsid w:val="00846C3E"/>
    <w:rsid w:val="00847823"/>
    <w:rsid w:val="0085024E"/>
    <w:rsid w:val="00850357"/>
    <w:rsid w:val="008529CD"/>
    <w:rsid w:val="00857520"/>
    <w:rsid w:val="00866239"/>
    <w:rsid w:val="00867927"/>
    <w:rsid w:val="00873271"/>
    <w:rsid w:val="00873386"/>
    <w:rsid w:val="00873688"/>
    <w:rsid w:val="00873B7E"/>
    <w:rsid w:val="00874156"/>
    <w:rsid w:val="00876079"/>
    <w:rsid w:val="00877EF1"/>
    <w:rsid w:val="00882FFC"/>
    <w:rsid w:val="008855A1"/>
    <w:rsid w:val="008878F4"/>
    <w:rsid w:val="00887C8D"/>
    <w:rsid w:val="0089466A"/>
    <w:rsid w:val="00895282"/>
    <w:rsid w:val="00896D5F"/>
    <w:rsid w:val="008A076A"/>
    <w:rsid w:val="008A0DCC"/>
    <w:rsid w:val="008A190F"/>
    <w:rsid w:val="008A1923"/>
    <w:rsid w:val="008A43F9"/>
    <w:rsid w:val="008A4BDB"/>
    <w:rsid w:val="008A64D6"/>
    <w:rsid w:val="008A76FE"/>
    <w:rsid w:val="008A77B0"/>
    <w:rsid w:val="008B06DA"/>
    <w:rsid w:val="008B0F59"/>
    <w:rsid w:val="008B4078"/>
    <w:rsid w:val="008B4A80"/>
    <w:rsid w:val="008B4E23"/>
    <w:rsid w:val="008C17C6"/>
    <w:rsid w:val="008C1DB0"/>
    <w:rsid w:val="008C1FB9"/>
    <w:rsid w:val="008C31EA"/>
    <w:rsid w:val="008C6100"/>
    <w:rsid w:val="008C682B"/>
    <w:rsid w:val="008D0A36"/>
    <w:rsid w:val="008D0E65"/>
    <w:rsid w:val="008D2607"/>
    <w:rsid w:val="008D2C97"/>
    <w:rsid w:val="008D3D9C"/>
    <w:rsid w:val="008D7C10"/>
    <w:rsid w:val="008E1F9A"/>
    <w:rsid w:val="008E2344"/>
    <w:rsid w:val="008E28AC"/>
    <w:rsid w:val="008E69B2"/>
    <w:rsid w:val="008E7980"/>
    <w:rsid w:val="008F4856"/>
    <w:rsid w:val="008F4D2F"/>
    <w:rsid w:val="008F784D"/>
    <w:rsid w:val="008F7D44"/>
    <w:rsid w:val="00900927"/>
    <w:rsid w:val="00901D50"/>
    <w:rsid w:val="00902CF2"/>
    <w:rsid w:val="00904688"/>
    <w:rsid w:val="009070C0"/>
    <w:rsid w:val="00907C62"/>
    <w:rsid w:val="00907E33"/>
    <w:rsid w:val="00912AB2"/>
    <w:rsid w:val="00913A32"/>
    <w:rsid w:val="00916CB9"/>
    <w:rsid w:val="00917D2B"/>
    <w:rsid w:val="00917F56"/>
    <w:rsid w:val="00922041"/>
    <w:rsid w:val="00927B22"/>
    <w:rsid w:val="009317BD"/>
    <w:rsid w:val="0093331B"/>
    <w:rsid w:val="009374C5"/>
    <w:rsid w:val="009400D4"/>
    <w:rsid w:val="0094069A"/>
    <w:rsid w:val="00941CF2"/>
    <w:rsid w:val="00943605"/>
    <w:rsid w:val="00947CD0"/>
    <w:rsid w:val="00953EC7"/>
    <w:rsid w:val="00955A1A"/>
    <w:rsid w:val="009600CB"/>
    <w:rsid w:val="00960AAA"/>
    <w:rsid w:val="00960B66"/>
    <w:rsid w:val="00961EB1"/>
    <w:rsid w:val="00962BEA"/>
    <w:rsid w:val="00965D40"/>
    <w:rsid w:val="00971A6A"/>
    <w:rsid w:val="00972240"/>
    <w:rsid w:val="00972C9C"/>
    <w:rsid w:val="00982381"/>
    <w:rsid w:val="009845EF"/>
    <w:rsid w:val="00986C6D"/>
    <w:rsid w:val="009931E2"/>
    <w:rsid w:val="009935B8"/>
    <w:rsid w:val="009A144A"/>
    <w:rsid w:val="009A43D5"/>
    <w:rsid w:val="009A4AF8"/>
    <w:rsid w:val="009A5AD9"/>
    <w:rsid w:val="009B43DE"/>
    <w:rsid w:val="009B4F7E"/>
    <w:rsid w:val="009B5E27"/>
    <w:rsid w:val="009C02EE"/>
    <w:rsid w:val="009C0393"/>
    <w:rsid w:val="009C47DF"/>
    <w:rsid w:val="009C60DB"/>
    <w:rsid w:val="009D4DC6"/>
    <w:rsid w:val="009D5749"/>
    <w:rsid w:val="009D6CA4"/>
    <w:rsid w:val="009E1629"/>
    <w:rsid w:val="009E1E32"/>
    <w:rsid w:val="009E24B1"/>
    <w:rsid w:val="009F20B9"/>
    <w:rsid w:val="009F5751"/>
    <w:rsid w:val="00A01AE4"/>
    <w:rsid w:val="00A03B5C"/>
    <w:rsid w:val="00A20134"/>
    <w:rsid w:val="00A204A7"/>
    <w:rsid w:val="00A205C5"/>
    <w:rsid w:val="00A20F20"/>
    <w:rsid w:val="00A21A73"/>
    <w:rsid w:val="00A22181"/>
    <w:rsid w:val="00A223BB"/>
    <w:rsid w:val="00A22484"/>
    <w:rsid w:val="00A22955"/>
    <w:rsid w:val="00A24419"/>
    <w:rsid w:val="00A245E6"/>
    <w:rsid w:val="00A24D57"/>
    <w:rsid w:val="00A2610E"/>
    <w:rsid w:val="00A31807"/>
    <w:rsid w:val="00A32870"/>
    <w:rsid w:val="00A37E55"/>
    <w:rsid w:val="00A42C90"/>
    <w:rsid w:val="00A4387D"/>
    <w:rsid w:val="00A43977"/>
    <w:rsid w:val="00A44928"/>
    <w:rsid w:val="00A44CF5"/>
    <w:rsid w:val="00A458DE"/>
    <w:rsid w:val="00A478B3"/>
    <w:rsid w:val="00A52007"/>
    <w:rsid w:val="00A529DA"/>
    <w:rsid w:val="00A532AC"/>
    <w:rsid w:val="00A55F4A"/>
    <w:rsid w:val="00A62763"/>
    <w:rsid w:val="00A637FF"/>
    <w:rsid w:val="00A640FD"/>
    <w:rsid w:val="00A64C18"/>
    <w:rsid w:val="00A65CE6"/>
    <w:rsid w:val="00A67B02"/>
    <w:rsid w:val="00A70392"/>
    <w:rsid w:val="00A7212D"/>
    <w:rsid w:val="00A72D44"/>
    <w:rsid w:val="00A765E3"/>
    <w:rsid w:val="00A76BD6"/>
    <w:rsid w:val="00A81402"/>
    <w:rsid w:val="00A82388"/>
    <w:rsid w:val="00A85BF3"/>
    <w:rsid w:val="00A86368"/>
    <w:rsid w:val="00A90FE1"/>
    <w:rsid w:val="00A91CC0"/>
    <w:rsid w:val="00A92ABA"/>
    <w:rsid w:val="00A97FEB"/>
    <w:rsid w:val="00AA2D7D"/>
    <w:rsid w:val="00AA4EA0"/>
    <w:rsid w:val="00AA62B6"/>
    <w:rsid w:val="00AB0809"/>
    <w:rsid w:val="00AB30FB"/>
    <w:rsid w:val="00AB3E37"/>
    <w:rsid w:val="00AB3F90"/>
    <w:rsid w:val="00AB4E3D"/>
    <w:rsid w:val="00AB66C2"/>
    <w:rsid w:val="00AC0A26"/>
    <w:rsid w:val="00AC1B48"/>
    <w:rsid w:val="00AC2042"/>
    <w:rsid w:val="00AC2D53"/>
    <w:rsid w:val="00AC46A9"/>
    <w:rsid w:val="00AC513D"/>
    <w:rsid w:val="00AC7430"/>
    <w:rsid w:val="00AC7C48"/>
    <w:rsid w:val="00AD2DC4"/>
    <w:rsid w:val="00AD6B21"/>
    <w:rsid w:val="00AE04D9"/>
    <w:rsid w:val="00AE08EC"/>
    <w:rsid w:val="00AE2DB5"/>
    <w:rsid w:val="00AE4E4A"/>
    <w:rsid w:val="00AE613D"/>
    <w:rsid w:val="00AE6703"/>
    <w:rsid w:val="00AE6838"/>
    <w:rsid w:val="00AE6B8A"/>
    <w:rsid w:val="00AE75EE"/>
    <w:rsid w:val="00AF174D"/>
    <w:rsid w:val="00AF244B"/>
    <w:rsid w:val="00B015E5"/>
    <w:rsid w:val="00B03519"/>
    <w:rsid w:val="00B03A3C"/>
    <w:rsid w:val="00B05D61"/>
    <w:rsid w:val="00B0710C"/>
    <w:rsid w:val="00B100E7"/>
    <w:rsid w:val="00B111E3"/>
    <w:rsid w:val="00B11942"/>
    <w:rsid w:val="00B12834"/>
    <w:rsid w:val="00B13EDB"/>
    <w:rsid w:val="00B14CA5"/>
    <w:rsid w:val="00B160EC"/>
    <w:rsid w:val="00B210A6"/>
    <w:rsid w:val="00B21A00"/>
    <w:rsid w:val="00B220C3"/>
    <w:rsid w:val="00B233EC"/>
    <w:rsid w:val="00B23569"/>
    <w:rsid w:val="00B23F37"/>
    <w:rsid w:val="00B321E2"/>
    <w:rsid w:val="00B332F5"/>
    <w:rsid w:val="00B4375E"/>
    <w:rsid w:val="00B43BBB"/>
    <w:rsid w:val="00B442E3"/>
    <w:rsid w:val="00B46A5F"/>
    <w:rsid w:val="00B46E4B"/>
    <w:rsid w:val="00B537FB"/>
    <w:rsid w:val="00B5394C"/>
    <w:rsid w:val="00B625F2"/>
    <w:rsid w:val="00B704BE"/>
    <w:rsid w:val="00B7115B"/>
    <w:rsid w:val="00B71A95"/>
    <w:rsid w:val="00B746A3"/>
    <w:rsid w:val="00B7578C"/>
    <w:rsid w:val="00B77DF8"/>
    <w:rsid w:val="00B8168C"/>
    <w:rsid w:val="00B81F1D"/>
    <w:rsid w:val="00B82036"/>
    <w:rsid w:val="00B87FA2"/>
    <w:rsid w:val="00B91AB0"/>
    <w:rsid w:val="00B91BAB"/>
    <w:rsid w:val="00B96812"/>
    <w:rsid w:val="00BA00BE"/>
    <w:rsid w:val="00BA659D"/>
    <w:rsid w:val="00BA719D"/>
    <w:rsid w:val="00BA7705"/>
    <w:rsid w:val="00BB0166"/>
    <w:rsid w:val="00BB21F5"/>
    <w:rsid w:val="00BB496F"/>
    <w:rsid w:val="00BC32E8"/>
    <w:rsid w:val="00BC5EB9"/>
    <w:rsid w:val="00BD00B6"/>
    <w:rsid w:val="00BD00F9"/>
    <w:rsid w:val="00BD338D"/>
    <w:rsid w:val="00BD5F25"/>
    <w:rsid w:val="00BD647A"/>
    <w:rsid w:val="00BE1E1E"/>
    <w:rsid w:val="00BE2B7C"/>
    <w:rsid w:val="00BE2ED9"/>
    <w:rsid w:val="00BE51C1"/>
    <w:rsid w:val="00BE5AAE"/>
    <w:rsid w:val="00BF30DD"/>
    <w:rsid w:val="00BF39C3"/>
    <w:rsid w:val="00BF5796"/>
    <w:rsid w:val="00C00182"/>
    <w:rsid w:val="00C02CDE"/>
    <w:rsid w:val="00C0310D"/>
    <w:rsid w:val="00C06557"/>
    <w:rsid w:val="00C1044A"/>
    <w:rsid w:val="00C112E9"/>
    <w:rsid w:val="00C11346"/>
    <w:rsid w:val="00C12FB4"/>
    <w:rsid w:val="00C130A4"/>
    <w:rsid w:val="00C13E11"/>
    <w:rsid w:val="00C15F3C"/>
    <w:rsid w:val="00C169EA"/>
    <w:rsid w:val="00C17BDE"/>
    <w:rsid w:val="00C2306D"/>
    <w:rsid w:val="00C24C4D"/>
    <w:rsid w:val="00C316EA"/>
    <w:rsid w:val="00C337A5"/>
    <w:rsid w:val="00C37E23"/>
    <w:rsid w:val="00C42479"/>
    <w:rsid w:val="00C42F17"/>
    <w:rsid w:val="00C435ED"/>
    <w:rsid w:val="00C45162"/>
    <w:rsid w:val="00C51B39"/>
    <w:rsid w:val="00C53424"/>
    <w:rsid w:val="00C60B32"/>
    <w:rsid w:val="00C6225E"/>
    <w:rsid w:val="00C64004"/>
    <w:rsid w:val="00C6567C"/>
    <w:rsid w:val="00C759DD"/>
    <w:rsid w:val="00C769FD"/>
    <w:rsid w:val="00C76A8A"/>
    <w:rsid w:val="00C82D0A"/>
    <w:rsid w:val="00C84F3E"/>
    <w:rsid w:val="00C86B0F"/>
    <w:rsid w:val="00C87B8A"/>
    <w:rsid w:val="00C90E57"/>
    <w:rsid w:val="00C92620"/>
    <w:rsid w:val="00C92DA7"/>
    <w:rsid w:val="00C93736"/>
    <w:rsid w:val="00C93DDD"/>
    <w:rsid w:val="00C943C9"/>
    <w:rsid w:val="00C94C97"/>
    <w:rsid w:val="00C970D5"/>
    <w:rsid w:val="00C974C9"/>
    <w:rsid w:val="00CA185B"/>
    <w:rsid w:val="00CA646B"/>
    <w:rsid w:val="00CB54A1"/>
    <w:rsid w:val="00CC1A59"/>
    <w:rsid w:val="00CC30EA"/>
    <w:rsid w:val="00CC4BDD"/>
    <w:rsid w:val="00CC66BB"/>
    <w:rsid w:val="00CC71E5"/>
    <w:rsid w:val="00CD369A"/>
    <w:rsid w:val="00CD524E"/>
    <w:rsid w:val="00CD5FA6"/>
    <w:rsid w:val="00CE06C1"/>
    <w:rsid w:val="00CE4DBC"/>
    <w:rsid w:val="00CE5EF2"/>
    <w:rsid w:val="00CE64E4"/>
    <w:rsid w:val="00CF0520"/>
    <w:rsid w:val="00CF0C71"/>
    <w:rsid w:val="00CF0D1A"/>
    <w:rsid w:val="00CF609D"/>
    <w:rsid w:val="00CF674F"/>
    <w:rsid w:val="00CF729D"/>
    <w:rsid w:val="00D001BD"/>
    <w:rsid w:val="00D00552"/>
    <w:rsid w:val="00D0110C"/>
    <w:rsid w:val="00D03F36"/>
    <w:rsid w:val="00D04B6A"/>
    <w:rsid w:val="00D067E4"/>
    <w:rsid w:val="00D10B95"/>
    <w:rsid w:val="00D120DB"/>
    <w:rsid w:val="00D12E7B"/>
    <w:rsid w:val="00D12E7C"/>
    <w:rsid w:val="00D24281"/>
    <w:rsid w:val="00D26515"/>
    <w:rsid w:val="00D26EAD"/>
    <w:rsid w:val="00D315D4"/>
    <w:rsid w:val="00D32F6C"/>
    <w:rsid w:val="00D331B8"/>
    <w:rsid w:val="00D3663C"/>
    <w:rsid w:val="00D40A9A"/>
    <w:rsid w:val="00D419FC"/>
    <w:rsid w:val="00D41D0F"/>
    <w:rsid w:val="00D42338"/>
    <w:rsid w:val="00D44263"/>
    <w:rsid w:val="00D451C7"/>
    <w:rsid w:val="00D4661F"/>
    <w:rsid w:val="00D466F6"/>
    <w:rsid w:val="00D46E45"/>
    <w:rsid w:val="00D53BDC"/>
    <w:rsid w:val="00D56210"/>
    <w:rsid w:val="00D62455"/>
    <w:rsid w:val="00D65121"/>
    <w:rsid w:val="00D71DC7"/>
    <w:rsid w:val="00D71FA8"/>
    <w:rsid w:val="00D7438B"/>
    <w:rsid w:val="00D7599E"/>
    <w:rsid w:val="00D76DA2"/>
    <w:rsid w:val="00D84F6A"/>
    <w:rsid w:val="00D86D20"/>
    <w:rsid w:val="00D87685"/>
    <w:rsid w:val="00D900A3"/>
    <w:rsid w:val="00DA2CD9"/>
    <w:rsid w:val="00DA3234"/>
    <w:rsid w:val="00DA62A8"/>
    <w:rsid w:val="00DB0A97"/>
    <w:rsid w:val="00DB2A88"/>
    <w:rsid w:val="00DB4FF3"/>
    <w:rsid w:val="00DC03B0"/>
    <w:rsid w:val="00DC1303"/>
    <w:rsid w:val="00DC22CF"/>
    <w:rsid w:val="00DC2712"/>
    <w:rsid w:val="00DC5704"/>
    <w:rsid w:val="00DC7912"/>
    <w:rsid w:val="00DD1D94"/>
    <w:rsid w:val="00DD6237"/>
    <w:rsid w:val="00DD6785"/>
    <w:rsid w:val="00DD7153"/>
    <w:rsid w:val="00DE06A6"/>
    <w:rsid w:val="00DE2F18"/>
    <w:rsid w:val="00DF0856"/>
    <w:rsid w:val="00DF0C4A"/>
    <w:rsid w:val="00DF0EA1"/>
    <w:rsid w:val="00DF1B88"/>
    <w:rsid w:val="00DF5596"/>
    <w:rsid w:val="00E000E8"/>
    <w:rsid w:val="00E00AD0"/>
    <w:rsid w:val="00E02834"/>
    <w:rsid w:val="00E03164"/>
    <w:rsid w:val="00E03AA5"/>
    <w:rsid w:val="00E046B1"/>
    <w:rsid w:val="00E0694A"/>
    <w:rsid w:val="00E06C39"/>
    <w:rsid w:val="00E1063E"/>
    <w:rsid w:val="00E11A34"/>
    <w:rsid w:val="00E12164"/>
    <w:rsid w:val="00E14163"/>
    <w:rsid w:val="00E1739F"/>
    <w:rsid w:val="00E2221D"/>
    <w:rsid w:val="00E23852"/>
    <w:rsid w:val="00E240D7"/>
    <w:rsid w:val="00E25ED3"/>
    <w:rsid w:val="00E26060"/>
    <w:rsid w:val="00E26959"/>
    <w:rsid w:val="00E271B9"/>
    <w:rsid w:val="00E329A2"/>
    <w:rsid w:val="00E33F8E"/>
    <w:rsid w:val="00E36090"/>
    <w:rsid w:val="00E3632B"/>
    <w:rsid w:val="00E36A2A"/>
    <w:rsid w:val="00E37F1C"/>
    <w:rsid w:val="00E4203F"/>
    <w:rsid w:val="00E452F0"/>
    <w:rsid w:val="00E45682"/>
    <w:rsid w:val="00E4573A"/>
    <w:rsid w:val="00E45F38"/>
    <w:rsid w:val="00E46D19"/>
    <w:rsid w:val="00E51252"/>
    <w:rsid w:val="00E532DF"/>
    <w:rsid w:val="00E5701F"/>
    <w:rsid w:val="00E5750F"/>
    <w:rsid w:val="00E62382"/>
    <w:rsid w:val="00E65AD3"/>
    <w:rsid w:val="00E66966"/>
    <w:rsid w:val="00E67574"/>
    <w:rsid w:val="00E675FC"/>
    <w:rsid w:val="00E67DDD"/>
    <w:rsid w:val="00E73567"/>
    <w:rsid w:val="00E73668"/>
    <w:rsid w:val="00E739CC"/>
    <w:rsid w:val="00E75F29"/>
    <w:rsid w:val="00E80222"/>
    <w:rsid w:val="00E81296"/>
    <w:rsid w:val="00E81858"/>
    <w:rsid w:val="00E86199"/>
    <w:rsid w:val="00E86D2A"/>
    <w:rsid w:val="00E876B2"/>
    <w:rsid w:val="00E87B04"/>
    <w:rsid w:val="00E936EC"/>
    <w:rsid w:val="00E93F41"/>
    <w:rsid w:val="00E953C5"/>
    <w:rsid w:val="00EA1766"/>
    <w:rsid w:val="00EA211A"/>
    <w:rsid w:val="00EA4476"/>
    <w:rsid w:val="00EA7776"/>
    <w:rsid w:val="00EA7918"/>
    <w:rsid w:val="00EB1B74"/>
    <w:rsid w:val="00EB36D8"/>
    <w:rsid w:val="00EB6F08"/>
    <w:rsid w:val="00EC083B"/>
    <w:rsid w:val="00EC3BA1"/>
    <w:rsid w:val="00EC4CB5"/>
    <w:rsid w:val="00EC4D21"/>
    <w:rsid w:val="00EC4D8F"/>
    <w:rsid w:val="00ED0353"/>
    <w:rsid w:val="00ED1B65"/>
    <w:rsid w:val="00ED2168"/>
    <w:rsid w:val="00ED27A8"/>
    <w:rsid w:val="00EE3113"/>
    <w:rsid w:val="00EE39A5"/>
    <w:rsid w:val="00EE39C1"/>
    <w:rsid w:val="00EE5750"/>
    <w:rsid w:val="00EE6ACB"/>
    <w:rsid w:val="00EE6B17"/>
    <w:rsid w:val="00EE6E0C"/>
    <w:rsid w:val="00EE757E"/>
    <w:rsid w:val="00EF0AFB"/>
    <w:rsid w:val="00EF31C0"/>
    <w:rsid w:val="00EF5937"/>
    <w:rsid w:val="00EF6458"/>
    <w:rsid w:val="00EF64E0"/>
    <w:rsid w:val="00EF66B1"/>
    <w:rsid w:val="00F017E0"/>
    <w:rsid w:val="00F039A5"/>
    <w:rsid w:val="00F07297"/>
    <w:rsid w:val="00F121C6"/>
    <w:rsid w:val="00F13348"/>
    <w:rsid w:val="00F16C2A"/>
    <w:rsid w:val="00F229DB"/>
    <w:rsid w:val="00F25D2F"/>
    <w:rsid w:val="00F2796A"/>
    <w:rsid w:val="00F32E36"/>
    <w:rsid w:val="00F37DDC"/>
    <w:rsid w:val="00F41E03"/>
    <w:rsid w:val="00F424A2"/>
    <w:rsid w:val="00F43650"/>
    <w:rsid w:val="00F5301C"/>
    <w:rsid w:val="00F54B1C"/>
    <w:rsid w:val="00F54F2B"/>
    <w:rsid w:val="00F57737"/>
    <w:rsid w:val="00F57AD4"/>
    <w:rsid w:val="00F60743"/>
    <w:rsid w:val="00F61A8A"/>
    <w:rsid w:val="00F62C89"/>
    <w:rsid w:val="00F63775"/>
    <w:rsid w:val="00F65ACA"/>
    <w:rsid w:val="00F670F8"/>
    <w:rsid w:val="00F674F9"/>
    <w:rsid w:val="00F72097"/>
    <w:rsid w:val="00F7241A"/>
    <w:rsid w:val="00F72AA1"/>
    <w:rsid w:val="00F7726D"/>
    <w:rsid w:val="00F80537"/>
    <w:rsid w:val="00F80A2A"/>
    <w:rsid w:val="00F814AC"/>
    <w:rsid w:val="00F829F0"/>
    <w:rsid w:val="00F84FFA"/>
    <w:rsid w:val="00F9429D"/>
    <w:rsid w:val="00F9638B"/>
    <w:rsid w:val="00FA037A"/>
    <w:rsid w:val="00FA4BCD"/>
    <w:rsid w:val="00FA54E0"/>
    <w:rsid w:val="00FA692A"/>
    <w:rsid w:val="00FA776E"/>
    <w:rsid w:val="00FB0D5D"/>
    <w:rsid w:val="00FB3FEB"/>
    <w:rsid w:val="00FB45FE"/>
    <w:rsid w:val="00FB664D"/>
    <w:rsid w:val="00FB6ACB"/>
    <w:rsid w:val="00FC3E94"/>
    <w:rsid w:val="00FC79CC"/>
    <w:rsid w:val="00FD0094"/>
    <w:rsid w:val="00FD07F9"/>
    <w:rsid w:val="00FD1D8B"/>
    <w:rsid w:val="00FD208E"/>
    <w:rsid w:val="00FE0062"/>
    <w:rsid w:val="00FE2817"/>
    <w:rsid w:val="00FE3FA7"/>
    <w:rsid w:val="00FE41D5"/>
    <w:rsid w:val="00FE434B"/>
    <w:rsid w:val="00FE4DF3"/>
    <w:rsid w:val="00FE567C"/>
    <w:rsid w:val="00FE77F8"/>
    <w:rsid w:val="00FE7FF3"/>
    <w:rsid w:val="00FF3A94"/>
    <w:rsid w:val="00FF5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31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C6ED7"/>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ls.gov.ooh.healthcare/emts-and-paramedic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3C736-DA11-4687-92BD-1939A056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8621</Words>
  <Characters>49143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57649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2012-10-25T20:21:00Z</cp:lastPrinted>
  <dcterms:created xsi:type="dcterms:W3CDTF">2012-10-25T23:52:00Z</dcterms:created>
  <dcterms:modified xsi:type="dcterms:W3CDTF">2012-10-25T23:53:00Z</dcterms:modified>
</cp:coreProperties>
</file>