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BA466A" w:rsidRPr="00B6494E" w:rsidRDefault="00CA7352" w:rsidP="00BA466A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6C2F24" w:rsidRPr="006C2F24">
        <w:rPr>
          <w:b/>
          <w:sz w:val="36"/>
          <w:szCs w:val="36"/>
        </w:rPr>
        <w:t>March 24, 2020</w:t>
      </w:r>
    </w:p>
    <w:p w:rsidR="00B0073C" w:rsidRPr="00B0073C" w:rsidRDefault="00B0073C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2445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  <w:r w:rsidR="00110003">
        <w:t xml:space="preserve"> – CANCELLED Baseball &amp; Softball Teams</w:t>
      </w:r>
    </w:p>
    <w:p w:rsidR="00FC5914" w:rsidRPr="00BA466A" w:rsidRDefault="00BA466A" w:rsidP="00FC5914">
      <w:pPr>
        <w:spacing w:after="0"/>
      </w:pPr>
      <w:r>
        <w:tab/>
      </w: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BA466A" w:rsidRPr="00622478" w:rsidRDefault="00FC5914" w:rsidP="00FC5914">
      <w:pPr>
        <w:spacing w:after="0"/>
      </w:pPr>
      <w:r w:rsidRPr="00622478">
        <w:tab/>
        <w:t>A.</w:t>
      </w:r>
      <w:r w:rsidRPr="00622478">
        <w:tab/>
        <w:t>Approval of M</w:t>
      </w:r>
      <w:r w:rsidR="00CA7352">
        <w:t xml:space="preserve">inutes of </w:t>
      </w:r>
      <w:r w:rsidR="006C2F24" w:rsidRPr="006C2F24">
        <w:rPr>
          <w:b/>
        </w:rPr>
        <w:t>March 24, 2020</w:t>
      </w:r>
      <w:r w:rsidR="00227E57" w:rsidRPr="006C2F24">
        <w:t xml:space="preserve"> </w:t>
      </w:r>
      <w:r w:rsidR="00BA466A">
        <w:t>Regular Board Meeting</w:t>
      </w:r>
    </w:p>
    <w:p w:rsidR="00FC5914" w:rsidRPr="00622478" w:rsidRDefault="00227E57" w:rsidP="00FC5914">
      <w:pPr>
        <w:spacing w:after="0"/>
      </w:pPr>
      <w:r>
        <w:tab/>
        <w:t>B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227E57" w:rsidP="00FC5914">
      <w:pPr>
        <w:spacing w:after="0"/>
      </w:pPr>
      <w:r>
        <w:tab/>
        <w:t>C</w:t>
      </w:r>
      <w:r w:rsidR="00FC5914" w:rsidRPr="00622478">
        <w:t>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Pr="00622478" w:rsidRDefault="00227E57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Personnel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Pr="00622478">
        <w:tab/>
        <w:t>Vice President for Academic Affairs</w:t>
      </w:r>
      <w:r w:rsidR="0013549B">
        <w:t xml:space="preserve"> &amp; Student Success</w:t>
      </w:r>
    </w:p>
    <w:p w:rsidR="00FC5914" w:rsidRPr="00622478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FC5914" w:rsidRPr="00622478" w:rsidRDefault="0013549B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FC5914" w:rsidRPr="00622478" w:rsidRDefault="00FC5914" w:rsidP="00FC5914">
      <w:pPr>
        <w:spacing w:after="0"/>
      </w:pPr>
    </w:p>
    <w:p w:rsidR="00FC5914" w:rsidRDefault="00FC5914" w:rsidP="00227E57">
      <w:pPr>
        <w:spacing w:after="0"/>
      </w:pPr>
      <w:r w:rsidRPr="00622478">
        <w:t>IX.</w:t>
      </w:r>
      <w:r w:rsidRPr="00622478">
        <w:tab/>
        <w:t>Action Items</w:t>
      </w:r>
      <w:r w:rsidR="00BA466A">
        <w:tab/>
      </w:r>
    </w:p>
    <w:p w:rsidR="002E650A" w:rsidRDefault="006460D4" w:rsidP="002E650A">
      <w:pPr>
        <w:pStyle w:val="ListParagraph"/>
        <w:numPr>
          <w:ilvl w:val="0"/>
          <w:numId w:val="2"/>
        </w:numPr>
        <w:spacing w:after="0"/>
      </w:pPr>
      <w:r>
        <w:t>Executi</w:t>
      </w:r>
      <w:r w:rsidR="00802174">
        <w:t>ve Session</w:t>
      </w:r>
      <w:r w:rsidR="00110003">
        <w:t xml:space="preserve"> – Consultation with Legal Counsel</w:t>
      </w:r>
      <w:bookmarkStart w:id="0" w:name="_GoBack"/>
      <w:bookmarkEnd w:id="0"/>
    </w:p>
    <w:p w:rsidR="00012C70" w:rsidRDefault="00012C70" w:rsidP="00012C70">
      <w:pPr>
        <w:spacing w:after="0"/>
      </w:pPr>
      <w:r>
        <w:tab/>
        <w:t>B.    Approve Policy C5</w:t>
      </w:r>
    </w:p>
    <w:p w:rsidR="00012C70" w:rsidRDefault="00012C70" w:rsidP="00012C70">
      <w:pPr>
        <w:spacing w:after="0"/>
      </w:pPr>
      <w:r>
        <w:tab/>
        <w:t>C.    Approve Policy F21</w:t>
      </w:r>
    </w:p>
    <w:p w:rsidR="00012C70" w:rsidRDefault="00012C70" w:rsidP="00012C70">
      <w:pPr>
        <w:spacing w:after="0"/>
      </w:pPr>
      <w:r>
        <w:tab/>
        <w:t>D.    Approve Policy F23</w:t>
      </w:r>
      <w:r w:rsidR="00ED3651">
        <w:t xml:space="preserve"> – </w:t>
      </w:r>
      <w:r w:rsidR="00ED3651" w:rsidRPr="00110003">
        <w:rPr>
          <w:i/>
        </w:rPr>
        <w:t xml:space="preserve">content </w:t>
      </w:r>
      <w:r w:rsidR="00110003" w:rsidRPr="00110003">
        <w:rPr>
          <w:i/>
        </w:rPr>
        <w:t>has not changed, information has been re-arranged.</w:t>
      </w:r>
    </w:p>
    <w:p w:rsidR="00ED3651" w:rsidRPr="00103216" w:rsidRDefault="00ED3651" w:rsidP="00012C70">
      <w:pPr>
        <w:spacing w:after="0"/>
        <w:rPr>
          <w:color w:val="FF0000"/>
        </w:rPr>
      </w:pPr>
      <w:r>
        <w:tab/>
        <w:t xml:space="preserve">E.     </w:t>
      </w:r>
      <w:r w:rsidRPr="00110003">
        <w:rPr>
          <w:b/>
        </w:rPr>
        <w:t xml:space="preserve">Approve </w:t>
      </w:r>
      <w:r w:rsidR="00110003">
        <w:rPr>
          <w:b/>
        </w:rPr>
        <w:t xml:space="preserve">NEW </w:t>
      </w:r>
      <w:r w:rsidR="00E8710A">
        <w:rPr>
          <w:b/>
        </w:rPr>
        <w:t>Telecommunication P</w:t>
      </w:r>
      <w:r w:rsidRPr="00110003">
        <w:rPr>
          <w:b/>
        </w:rPr>
        <w:t>olicy</w:t>
      </w:r>
      <w:r w:rsidR="00103216">
        <w:rPr>
          <w:b/>
        </w:rPr>
        <w:t xml:space="preserve"> </w:t>
      </w:r>
      <w:r w:rsidR="00103216" w:rsidRPr="00103216">
        <w:t xml:space="preserve">– based </w:t>
      </w:r>
      <w:r w:rsidR="00103216">
        <w:t xml:space="preserve">on </w:t>
      </w:r>
      <w:r w:rsidR="00103216" w:rsidRPr="00103216">
        <w:t>global events caused by COVID-19</w:t>
      </w:r>
    </w:p>
    <w:p w:rsidR="00227E57" w:rsidRPr="00622478" w:rsidRDefault="00227E57" w:rsidP="00227E57">
      <w:pPr>
        <w:spacing w:after="0"/>
      </w:pPr>
    </w:p>
    <w:p w:rsidR="00FC5914" w:rsidRPr="00622478" w:rsidRDefault="00FC5914" w:rsidP="00FC5914">
      <w:pPr>
        <w:spacing w:after="0"/>
      </w:pPr>
      <w:r w:rsidRPr="00622478">
        <w:t>X.</w:t>
      </w:r>
      <w:r w:rsidRPr="00622478">
        <w:tab/>
        <w:t>Other</w:t>
      </w:r>
    </w:p>
    <w:p w:rsidR="00FC5914" w:rsidRPr="00622478" w:rsidRDefault="00FC5914" w:rsidP="00FC5914">
      <w:pPr>
        <w:spacing w:after="0"/>
      </w:pPr>
    </w:p>
    <w:p w:rsidR="00227E57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622478" w:rsidRPr="00622478" w:rsidRDefault="00622478" w:rsidP="00FC5914">
      <w:pPr>
        <w:spacing w:after="0"/>
      </w:pPr>
    </w:p>
    <w:p w:rsidR="00FC5914" w:rsidRPr="00227E57" w:rsidRDefault="00FC5914" w:rsidP="00BA466A">
      <w:pPr>
        <w:spacing w:after="0"/>
        <w:jc w:val="center"/>
        <w:rPr>
          <w:b/>
          <w:color w:val="FF0000"/>
        </w:rPr>
      </w:pPr>
      <w:r w:rsidRPr="00622478">
        <w:t>N</w:t>
      </w:r>
      <w:r w:rsidR="00CA7352">
        <w:t xml:space="preserve">ext Meeting: </w:t>
      </w:r>
      <w:r w:rsidR="006C2F24" w:rsidRPr="006C2F24">
        <w:rPr>
          <w:b/>
        </w:rPr>
        <w:t>April 28, 2020</w:t>
      </w:r>
    </w:p>
    <w:sectPr w:rsidR="00FC5914" w:rsidRPr="00227E57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AF3"/>
    <w:multiLevelType w:val="hybridMultilevel"/>
    <w:tmpl w:val="CCE8574C"/>
    <w:lvl w:ilvl="0" w:tplc="829AE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03D7"/>
    <w:multiLevelType w:val="hybridMultilevel"/>
    <w:tmpl w:val="8DC41D38"/>
    <w:lvl w:ilvl="0" w:tplc="5C465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12C70"/>
    <w:rsid w:val="00103216"/>
    <w:rsid w:val="00110003"/>
    <w:rsid w:val="00127789"/>
    <w:rsid w:val="0013549B"/>
    <w:rsid w:val="001977E4"/>
    <w:rsid w:val="00227E57"/>
    <w:rsid w:val="00244514"/>
    <w:rsid w:val="002E650A"/>
    <w:rsid w:val="0034073D"/>
    <w:rsid w:val="00622478"/>
    <w:rsid w:val="006460D4"/>
    <w:rsid w:val="006C2F24"/>
    <w:rsid w:val="00705B27"/>
    <w:rsid w:val="00802174"/>
    <w:rsid w:val="00AE41AE"/>
    <w:rsid w:val="00B0073C"/>
    <w:rsid w:val="00B6494E"/>
    <w:rsid w:val="00BA466A"/>
    <w:rsid w:val="00CA7352"/>
    <w:rsid w:val="00E8710A"/>
    <w:rsid w:val="00ED3651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EA8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8</cp:revision>
  <cp:lastPrinted>2020-03-17T16:01:00Z</cp:lastPrinted>
  <dcterms:created xsi:type="dcterms:W3CDTF">2020-02-21T14:36:00Z</dcterms:created>
  <dcterms:modified xsi:type="dcterms:W3CDTF">2020-03-17T16:02:00Z</dcterms:modified>
</cp:coreProperties>
</file>