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DD" w:rsidRDefault="001B42DD" w:rsidP="001B42DD">
      <w:pPr>
        <w:jc w:val="center"/>
      </w:pPr>
      <w:r>
        <w:t>CLOUD COUNTY COMMUNITY COLLEGE</w:t>
      </w:r>
    </w:p>
    <w:p w:rsidR="001B42DD" w:rsidRDefault="001B42DD" w:rsidP="001B42DD">
      <w:pPr>
        <w:jc w:val="center"/>
      </w:pPr>
      <w:r>
        <w:t>BOARD OF TRUSTEES MEETING</w:t>
      </w:r>
    </w:p>
    <w:p w:rsidR="001B42DD" w:rsidRDefault="001B42DD" w:rsidP="001B42DD">
      <w:pPr>
        <w:jc w:val="center"/>
      </w:pPr>
      <w:r>
        <w:t>January 24, 2012</w:t>
      </w:r>
    </w:p>
    <w:p w:rsidR="001B42DD" w:rsidRDefault="001B42DD" w:rsidP="001B42DD">
      <w:pPr>
        <w:jc w:val="center"/>
      </w:pPr>
    </w:p>
    <w:p w:rsidR="001B42DD" w:rsidRDefault="001B42DD" w:rsidP="001B42DD">
      <w:pPr>
        <w:jc w:val="center"/>
      </w:pPr>
    </w:p>
    <w:p w:rsidR="001B42DD" w:rsidRDefault="001B42DD" w:rsidP="001B42DD">
      <w:r>
        <w:t>Present:   Ellen Anderson, David Clemons, Larry Henry, Roger Koester and Thomas Tuggle; President Danette Toone and Marilyn Martin, Clerk.   Absent:   Gregory Askren.</w:t>
      </w:r>
    </w:p>
    <w:p w:rsidR="001B42DD" w:rsidRDefault="001B42DD" w:rsidP="001B42DD"/>
    <w:p w:rsidR="001B42DD" w:rsidRDefault="001B42DD" w:rsidP="001B42DD">
      <w:r>
        <w:t xml:space="preserve">Others Present:   Amy Hadachek, KNCK and Jessica LeDuc, Blade-Empire; Attorney Scott Condray; Glenda Clemons; Jenny Acree, Holly Andrews, Matt Bechard, Shane Britt, Christy Dexter, Brenda Edleston, Janet Eubanks, Joel Figgs, Kim Krull, James Lukacevich, Bob Maxson, Brent Phillips, Mark Whisler, Chris Wilson and Tyler Zachary, staff.  </w:t>
      </w:r>
    </w:p>
    <w:p w:rsidR="001B42DD" w:rsidRDefault="001B42DD" w:rsidP="001B42DD"/>
    <w:p w:rsidR="001B42DD" w:rsidRDefault="001B42DD" w:rsidP="001B42DD">
      <w:r>
        <w:t>Chairman David Clemons called the meeting to order at 7:00 p.m. in Room 257 of the President’s Addition.</w:t>
      </w:r>
    </w:p>
    <w:p w:rsidR="001B42DD" w:rsidRDefault="001B42DD" w:rsidP="001B42DD"/>
    <w:p w:rsidR="001B42DD" w:rsidRDefault="001B42DD" w:rsidP="001B42DD">
      <w:r>
        <w:t xml:space="preserve">Roger Koester moved </w:t>
      </w:r>
      <w:r w:rsidRPr="00DF1E31">
        <w:t xml:space="preserve">and </w:t>
      </w:r>
      <w:r>
        <w:t xml:space="preserve">Ellen Anderson seconded to adopt the agenda; motion passed. </w:t>
      </w:r>
    </w:p>
    <w:p w:rsidR="001B42DD" w:rsidRDefault="001B42DD" w:rsidP="001B42DD"/>
    <w:p w:rsidR="001B42DD" w:rsidRDefault="001B42DD" w:rsidP="001B42DD">
      <w:r>
        <w:t xml:space="preserve">Guests’ Comments:   None.  </w:t>
      </w:r>
    </w:p>
    <w:p w:rsidR="001B42DD" w:rsidRDefault="001B42DD" w:rsidP="001B42DD"/>
    <w:p w:rsidR="001B42DD" w:rsidRDefault="001B42DD" w:rsidP="001B42DD">
      <w:r>
        <w:t xml:space="preserve">Recognitions:   Dr. Toone recognized Jenny Acree and Deanna Kymer for their work painting and hanging new pictures around campus.  Kim Krull recognized Jennifer Schroeder for being appointed by Governor Sam Brownback to the State of Kansas Library Board.  Bob Maxson recognized the College and Glassman Corporation for receiving an Award of Excellence from the Associated General Contractors of Kansas, Inc., for the HVAC system which has been installed.    </w:t>
      </w:r>
    </w:p>
    <w:p w:rsidR="001B42DD" w:rsidRDefault="001B42DD" w:rsidP="001B42DD"/>
    <w:p w:rsidR="001B42DD" w:rsidRDefault="001B42DD" w:rsidP="001B42DD">
      <w:r>
        <w:t xml:space="preserve">Program Highlights:   Christy Dexter, TRiO Program Director, presented information on the services provided to students through the TRiO Program. </w:t>
      </w:r>
    </w:p>
    <w:p w:rsidR="001B42DD" w:rsidRDefault="001B42DD" w:rsidP="001B42DD"/>
    <w:p w:rsidR="001B42DD" w:rsidRDefault="001B42DD" w:rsidP="001B42DD">
      <w:r>
        <w:t xml:space="preserve">President’s Message:   Dr. Toone explained why the Nordtank wind turbine does not run all the time.  She reported Senator Jerry Moran’s office in Washington, DC is working with the College and the FAA regarding the height of the turbines.  The Geary County Commissioners and the Public Building Commission voted to support facilities needed at the Geary County Campus.  Enrollment at the Geary County Campus increased approximately 12% in the fall and 12-14% this semester.  She said the College needs to hire an architect.  We could incur some expenses even if we do not go ahead and build.  Funding could come from Fund 84 Building Development.  Dr. Toone said videotaping the Board of Trustees meetings in Room 257 would require some additional equipment because of the acoustics of the room.  Tom’s Music House has presented a proposal totaling $3,065.00.    </w:t>
      </w:r>
    </w:p>
    <w:p w:rsidR="001B42DD" w:rsidRDefault="001B42DD" w:rsidP="001B42DD"/>
    <w:p w:rsidR="001B42DD" w:rsidRDefault="001B42DD" w:rsidP="001B42DD">
      <w:r>
        <w:t xml:space="preserve">Vice Presidents’ Reports:   Kim Krull, Vice President for Academic Affairs, reported classes began January 18, the Learning Skills Center has been renamed the Student Success Center and a report on performance agreements is due March 1.  Bob Maxson, Vice President for Administrative Services, reported a committee is working on a request for proposal on the copy machines, Nick Elniff has resigned as Director of Information Technology, reductions in revenue </w:t>
      </w:r>
      <w:r>
        <w:lastRenderedPageBreak/>
        <w:t xml:space="preserve">for 2011-2012 are being made, development of the 2012-2013 budget is beginning, there was a water leak in the green pod, copies of the final audit submitted to the appropriate agencies, final steps of the HVAC replacement, and replacement of the college sign which will be done this summer.  Joel Figgs, Vice President for Enrollment Management and Student Services, reported the final </w:t>
      </w:r>
      <w:proofErr w:type="gramStart"/>
      <w:r>
        <w:t>Fall</w:t>
      </w:r>
      <w:proofErr w:type="gramEnd"/>
      <w:r>
        <w:t xml:space="preserve"> numbers was a record 24,810 credit hours, Spring numbers look good and the recruitment materials used.</w:t>
      </w:r>
    </w:p>
    <w:p w:rsidR="001B42DD" w:rsidRDefault="001B42DD" w:rsidP="001B42DD"/>
    <w:p w:rsidR="001B42DD" w:rsidRDefault="001B42DD" w:rsidP="001B42DD">
      <w:r>
        <w:t>Meeting Reports:   None.</w:t>
      </w:r>
    </w:p>
    <w:p w:rsidR="001B42DD" w:rsidRDefault="001B42DD" w:rsidP="001B42DD"/>
    <w:p w:rsidR="001B42DD" w:rsidRDefault="001B42DD" w:rsidP="001B42DD">
      <w:r>
        <w:t>Geary County Campus Update:   Brenda Edleston reported the Geary County Campus has a new math instructor, Dr. Gwen Carnes.  The head count for spring is at 502 and Second Start will begin around spring break time.  Plans for another building continue to move forward.</w:t>
      </w:r>
    </w:p>
    <w:p w:rsidR="001B42DD" w:rsidRDefault="001B42DD" w:rsidP="001B42DD"/>
    <w:p w:rsidR="001B42DD" w:rsidRDefault="001B42DD" w:rsidP="001B42DD">
      <w:r>
        <w:t>CCCC Foundation Update:   Jim Lukacevich announced Dana Brewer notified the Foundation of a large bequest made to the Foundation from the estate of Mr. Dale Cool.  Interest from this bequest will provide between $20,000 and $40,000 in scholarship money every year.  He reported the Auction Committee is working to secure more auction items of interest to men.</w:t>
      </w:r>
    </w:p>
    <w:p w:rsidR="001B42DD" w:rsidRDefault="001B42DD" w:rsidP="001B42DD"/>
    <w:p w:rsidR="001B42DD" w:rsidRDefault="001B42DD" w:rsidP="001B42DD">
      <w:r>
        <w:t>Strategic Plan:   Kim Krull presented the Strategic Plan mid-year report.</w:t>
      </w:r>
    </w:p>
    <w:p w:rsidR="001B42DD" w:rsidRDefault="001B42DD" w:rsidP="001B42DD"/>
    <w:p w:rsidR="001B42DD" w:rsidRDefault="001B42DD" w:rsidP="001B42DD">
      <w:r>
        <w:t xml:space="preserve">Larry Henry moved and Roger Koester seconded to approve the minutes of December 20, 2011; January 4, 2012 and January 11, 2012; motion passed.  </w:t>
      </w:r>
    </w:p>
    <w:p w:rsidR="001B42DD" w:rsidRDefault="001B42DD" w:rsidP="001B42DD"/>
    <w:p w:rsidR="001B42DD" w:rsidRDefault="001B42DD" w:rsidP="001B42DD">
      <w:r>
        <w:t>Roger Koester moved and Larry Henry seconded to approve the Treasurer’s Report as of December 31, 2011 with a cash balance of $4,588,673.97; motion passed.</w:t>
      </w:r>
    </w:p>
    <w:p w:rsidR="001B42DD" w:rsidRDefault="001B42DD" w:rsidP="001B42DD"/>
    <w:p w:rsidR="001B42DD" w:rsidRDefault="001B42DD" w:rsidP="001B42DD">
      <w:r>
        <w:t>Bob Maxson reported even though enrollment is up, we are below the amount on which the budget was built.  He has asked for a 1% reduction in the expenditure budgets for each department.  He will bring revised figures on both the revenue and expense sides to the March Board of Trustees meeting.  The auxiliary funds continue to be strong.</w:t>
      </w:r>
    </w:p>
    <w:p w:rsidR="001B42DD" w:rsidRDefault="001B42DD" w:rsidP="001B42DD"/>
    <w:p w:rsidR="001B42DD" w:rsidRDefault="001B42DD" w:rsidP="001B42DD">
      <w:r>
        <w:t>Two separate lists of purchases and payment of claims were presented to the Board for approval.  List (A) requested approval of expenditures or transfer of college funds of $5,000 or more.</w:t>
      </w:r>
    </w:p>
    <w:p w:rsidR="001B42DD" w:rsidRDefault="001B42DD" w:rsidP="001B42DD"/>
    <w:p w:rsidR="001B42DD" w:rsidRDefault="001B42DD" w:rsidP="001B42DD">
      <w:r>
        <w:t xml:space="preserve">Roger Koester moved and David Clemons seconded to approve the (A) List and the addendum (numbers 5-11); motion passed.  </w:t>
      </w:r>
    </w:p>
    <w:p w:rsidR="001B42DD" w:rsidRDefault="001B42DD" w:rsidP="001B42DD"/>
    <w:p w:rsidR="001B42DD" w:rsidRDefault="001B42DD" w:rsidP="001B42DD">
      <w:r>
        <w:t>The (B) List contained those checks/claims that had approval and/or met the requirements of state law.  Larry Henry moved and Roger Koester seconded to approve the (B) List; motion passed.</w:t>
      </w:r>
    </w:p>
    <w:p w:rsidR="001B42DD" w:rsidRDefault="001B42DD" w:rsidP="001B42DD"/>
    <w:p w:rsidR="001B42DD" w:rsidRDefault="001B42DD" w:rsidP="001B42DD">
      <w:r>
        <w:t>David Clemons moved and Roger Koester seconded to recess into executive session at 8:25 p.m. in Room 259 for non-elected personnel and return to regular session in Room 257 at 8:40 p.m. with the five Board members present in the executive session; motion passed.</w:t>
      </w:r>
    </w:p>
    <w:p w:rsidR="001B42DD" w:rsidRDefault="001B42DD" w:rsidP="001B42DD"/>
    <w:p w:rsidR="001B42DD" w:rsidRDefault="001B42DD" w:rsidP="001B42DD">
      <w:r>
        <w:lastRenderedPageBreak/>
        <w:t xml:space="preserve">Ellen Anderson moved and Roger Koester seconded that the evaluation of Dr. Danette Toone was completed on January 4, 2012 and that Dr. </w:t>
      </w:r>
      <w:proofErr w:type="spellStart"/>
      <w:r>
        <w:t>Toone’s</w:t>
      </w:r>
      <w:proofErr w:type="spellEnd"/>
      <w:r>
        <w:t xml:space="preserve"> contract be extended to June 30, 2015 which is a change from a two-year rolling contract to a three-year rolling contract; motion passed.</w:t>
      </w:r>
    </w:p>
    <w:p w:rsidR="001B42DD" w:rsidRDefault="001B42DD" w:rsidP="001B42DD">
      <w:r>
        <w:t>Roger Koester moved and Larry Henry seconded to accept the resignation of Nick Elniff as Director of Information Technology effective January 17, 2012 and authorize the administration to fill the position; motion passed.</w:t>
      </w:r>
    </w:p>
    <w:p w:rsidR="001B42DD" w:rsidRDefault="001B42DD" w:rsidP="001B42DD"/>
    <w:p w:rsidR="001B42DD" w:rsidRDefault="001B42DD" w:rsidP="001B42DD">
      <w:r>
        <w:t>Bob Maxson reported new carpeting was installed in the Athletic Office and the Career Center over the Christmas break.  This was part of the HVAC project.  We are still waiting on the computer system for the Nordtank wind turbine.</w:t>
      </w:r>
    </w:p>
    <w:p w:rsidR="001B42DD" w:rsidRDefault="001B42DD" w:rsidP="001B42DD"/>
    <w:p w:rsidR="001B42DD" w:rsidRDefault="001B42DD" w:rsidP="001B42DD">
      <w:r>
        <w:t>Information Items:   Matt Bechard said the Induction into the Athletic Hall of Fame would be February 4.  The 2011 Men’s Soccer Team, Lou Frohardt and Wally Carlson will be inducted.  Funds from the Thelma Workman Trust created a display of trains for the Orphan Train Museum.  The collection will be on display in the CCCC library February 6-17.  The Phi Theta Kappa Academic All-American Luncheon will be February 16 in Topeka.</w:t>
      </w:r>
    </w:p>
    <w:p w:rsidR="001B42DD" w:rsidRDefault="001B42DD" w:rsidP="001B42DD"/>
    <w:p w:rsidR="001B42DD" w:rsidRDefault="001B42DD" w:rsidP="001B42DD">
      <w:r>
        <w:t>David Clemons appointed Ellen Anderson and himself to be negotiators.  Gregory Askren will be the alternate.</w:t>
      </w:r>
    </w:p>
    <w:p w:rsidR="001B42DD" w:rsidRDefault="001B42DD" w:rsidP="001B42DD"/>
    <w:p w:rsidR="001B42DD" w:rsidRDefault="001B42DD" w:rsidP="001B42DD">
      <w:r>
        <w:t>Roger Koester moved and Gregory Askren seconded to recess into executive session at 8:56 p.m. in Room 259 for consultation with legal counsel and return to regular session in Room 257 at 9:11 p.m. with the five Board members, Dr. Toone, Kim Krull, Chris Wilson and Scott Condray present in the executive session; motion passed.</w:t>
      </w:r>
    </w:p>
    <w:p w:rsidR="001B42DD" w:rsidRDefault="001B42DD" w:rsidP="001B42DD">
      <w:r>
        <w:t xml:space="preserve">   </w:t>
      </w:r>
    </w:p>
    <w:p w:rsidR="001B42DD" w:rsidRDefault="001B42DD" w:rsidP="001B42DD">
      <w:r>
        <w:t>The Chairman adjourned the meeting at 9:12 p.m.</w:t>
      </w:r>
    </w:p>
    <w:p w:rsidR="001B42DD" w:rsidRDefault="001B42DD" w:rsidP="001B42DD"/>
    <w:p w:rsidR="001B42DD" w:rsidRDefault="001B42DD" w:rsidP="001B42DD"/>
    <w:p w:rsidR="001B42DD" w:rsidRDefault="001B42DD" w:rsidP="001B42DD"/>
    <w:p w:rsidR="001B42DD" w:rsidRDefault="001B42DD" w:rsidP="001B42DD"/>
    <w:p w:rsidR="001B42DD" w:rsidRDefault="001B42DD" w:rsidP="001B42DD">
      <w:r>
        <w:t xml:space="preserve">_____________________________ </w:t>
      </w:r>
    </w:p>
    <w:p w:rsidR="001B42DD" w:rsidRDefault="001B42DD" w:rsidP="001B42DD">
      <w:r>
        <w:t>Marilyn A. Martin, Clerk</w:t>
      </w:r>
    </w:p>
    <w:p w:rsidR="001B42DD" w:rsidRDefault="001B42DD" w:rsidP="001B42DD">
      <w:r>
        <w:t>Cloud County Community College</w:t>
      </w:r>
    </w:p>
    <w:p w:rsidR="001B42DD" w:rsidRDefault="001B42DD" w:rsidP="001B42DD">
      <w:r>
        <w:t xml:space="preserve">Board of Trustees </w:t>
      </w:r>
      <w:bookmarkStart w:id="0" w:name="_GoBack"/>
      <w:bookmarkEnd w:id="0"/>
    </w:p>
    <w:sectPr w:rsidR="001B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DD"/>
    <w:rsid w:val="001B42DD"/>
    <w:rsid w:val="003262B4"/>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2012-02-23T17:07:00Z</dcterms:created>
  <dcterms:modified xsi:type="dcterms:W3CDTF">2012-02-23T17:08:00Z</dcterms:modified>
</cp:coreProperties>
</file>