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31" w:rsidRDefault="00AA1131" w:rsidP="00AA1131">
      <w:pPr>
        <w:jc w:val="center"/>
      </w:pPr>
      <w:r>
        <w:t>CLOUD COUNTY COMMUNITY COLLEGE</w:t>
      </w:r>
    </w:p>
    <w:p w:rsidR="00AA1131" w:rsidRDefault="00AA1131" w:rsidP="00AA1131">
      <w:pPr>
        <w:jc w:val="center"/>
      </w:pPr>
      <w:r>
        <w:t>BOARD OF TRUSTEES MEETING</w:t>
      </w:r>
    </w:p>
    <w:p w:rsidR="00AA1131" w:rsidRDefault="00AA1131" w:rsidP="00AA1131">
      <w:pPr>
        <w:jc w:val="center"/>
      </w:pPr>
      <w:r>
        <w:t>July 26, 2011</w:t>
      </w:r>
    </w:p>
    <w:p w:rsidR="00AA1131" w:rsidRDefault="00AA1131" w:rsidP="00AA1131">
      <w:pPr>
        <w:jc w:val="center"/>
      </w:pPr>
    </w:p>
    <w:p w:rsidR="00AA1131" w:rsidRDefault="00AA1131" w:rsidP="00AA1131">
      <w:r>
        <w:t xml:space="preserve">Present:   Ellen Anderson, Gregory Askren, David Clemons, Larry Henry, Roger Koester and Thomas Tuggle; President Danette Toone and Marilyn Martin, Clerk.  </w:t>
      </w:r>
    </w:p>
    <w:p w:rsidR="00AA1131" w:rsidRDefault="00AA1131" w:rsidP="00AA1131"/>
    <w:p w:rsidR="00AA1131" w:rsidRDefault="00AA1131" w:rsidP="00AA1131">
      <w:r>
        <w:t xml:space="preserve">Others Present:   Amy Hadachek, KNCK and Brad Lowell, Blade-Empire; Attorney David Swenson; Susan Cantine-Maxson, Glenda Clemons and Beth Gleason; Jenny Acree,  Matt Bechard, Shane Britt, Brenda Edleston, Janet Eubanks, Joel Figgs, James Lukacevich, Bob Maxson, Carleen Nordell, Tom Roberts, Susan Sutton, Chris Wilson and Nancy Zenger-Benda, staff.  </w:t>
      </w:r>
    </w:p>
    <w:p w:rsidR="00AA1131" w:rsidRDefault="00AA1131" w:rsidP="00AA1131"/>
    <w:p w:rsidR="00AA1131" w:rsidRDefault="00AA1131" w:rsidP="00AA1131">
      <w:r>
        <w:t>Chairman David Clemons called the meeting to order at 7:02 p.m. in Room 257 of the Student Center.</w:t>
      </w:r>
    </w:p>
    <w:p w:rsidR="00AA1131" w:rsidRDefault="00AA1131" w:rsidP="00AA1131"/>
    <w:p w:rsidR="00AA1131" w:rsidRDefault="00AA1131" w:rsidP="00AA1131">
      <w:r>
        <w:t>Roger Koester moved and Ellen Anderson seconded to approve the agenda; motion passed.</w:t>
      </w:r>
    </w:p>
    <w:p w:rsidR="00AA1131" w:rsidRDefault="00AA1131" w:rsidP="00AA1131"/>
    <w:p w:rsidR="00AA1131" w:rsidRDefault="00AA1131" w:rsidP="00AA1131">
      <w:r>
        <w:t>Guests’ Comments:   None.</w:t>
      </w:r>
    </w:p>
    <w:p w:rsidR="00AA1131" w:rsidRDefault="00AA1131" w:rsidP="00AA1131"/>
    <w:p w:rsidR="00AA1131" w:rsidRDefault="00AA1131" w:rsidP="00AA1131">
      <w:r>
        <w:t xml:space="preserve">Recognitions:   Matt Bechard recognized the NJCAA 2010-2011 Academic teams of the year.  Men’s soccer was first with a GPA of 3.15.  Men’s basketball was third, women’s indoor tract third, women’s outdoor track seventh and volleyball thirteenth </w:t>
      </w:r>
    </w:p>
    <w:p w:rsidR="00AA1131" w:rsidRDefault="00AA1131" w:rsidP="00AA1131"/>
    <w:p w:rsidR="00AA1131" w:rsidRDefault="00AA1131" w:rsidP="00AA1131">
      <w:r>
        <w:t>Program Highlights:   Carleen Nordell told the Board 412 children attended a successful “Kid’s College”.  She thanked all the people who helped and the Optimist’s for a $500 donation and the Women’s Division of the Chamber for a $100 donation.  Next year’s “Kid’s College” will be July 9-12, 2012.</w:t>
      </w:r>
    </w:p>
    <w:p w:rsidR="00AA1131" w:rsidRDefault="00AA1131" w:rsidP="00AA1131"/>
    <w:p w:rsidR="00AA1131" w:rsidRDefault="00AA1131" w:rsidP="00AA1131">
      <w:r>
        <w:t>President’s Message:   Dr. Toone reflected on her first year at Cloud County Community College.  Enrollment continues to be strong.  Housing is full, and there is a waiting list.  We received a ten-year accreditation from the Higher Learning Commission.  We are working to upgrade a web page and will be requesting a content management system.  We are working to provide professional development for employees.  There is a need for additional facilities at the Geary County Campus.  She wants to have the Board involved with strategic planning.  The new State Funding Formula will be implemented.</w:t>
      </w:r>
    </w:p>
    <w:p w:rsidR="00AA1131" w:rsidRDefault="00AA1131" w:rsidP="00AA1131"/>
    <w:p w:rsidR="00AA1131" w:rsidRDefault="00AA1131" w:rsidP="00AA1131">
      <w:r>
        <w:t>Meeting Reports:   David Clemons reported he attended a Cloud Corp meeting, and there are projects in the works that could be very beneficial to Cloud County and the surrounding area.</w:t>
      </w:r>
    </w:p>
    <w:p w:rsidR="00AA1131" w:rsidRDefault="00AA1131" w:rsidP="00AA1131"/>
    <w:p w:rsidR="00AA1131" w:rsidRDefault="00AA1131" w:rsidP="00AA1131">
      <w:r>
        <w:t xml:space="preserve">Geary County Campus Update:   Brenda Edleston reported as of today the head count for </w:t>
      </w:r>
      <w:proofErr w:type="gramStart"/>
      <w:r>
        <w:t>Fall</w:t>
      </w:r>
      <w:proofErr w:type="gramEnd"/>
      <w:r>
        <w:t xml:space="preserve"> is 345 with 3,675 credit hours.  Open enrollment and registration is in August.  These totals do not include the 16 students who will come to campus from Junction City High School.  </w:t>
      </w:r>
    </w:p>
    <w:p w:rsidR="00AA1131" w:rsidRDefault="00AA1131" w:rsidP="00AA1131"/>
    <w:p w:rsidR="00AA1131" w:rsidRDefault="00AA1131" w:rsidP="00AA1131">
      <w:r>
        <w:t>Roger Koester moved and Gregory Askren seconded to approve the minutes of June 28, 2011; July 5, 2011 and July 11, 2011; motion passed.</w:t>
      </w:r>
    </w:p>
    <w:p w:rsidR="00AA1131" w:rsidRDefault="00AA1131" w:rsidP="00AA1131">
      <w:r>
        <w:lastRenderedPageBreak/>
        <w:t>Roger Koester moved and Larry Henry seconded to approve the Treasurer’s Report as of June 30, 2011 with a cash balance of $6,134,494.48; motion passed.</w:t>
      </w:r>
    </w:p>
    <w:p w:rsidR="00AA1131" w:rsidRDefault="00AA1131" w:rsidP="00AA1131"/>
    <w:p w:rsidR="00AA1131" w:rsidRDefault="00AA1131" w:rsidP="00AA1131">
      <w:r>
        <w:t>Bob Maxson told the Board Gene Johnson will serve as treasurer for the next year.  Bob presented an overview of the College’s finances as of June 30 which was the end of the fiscal year.  There are several end-of-the-year transfers on the (A) List.  Revenues were 98% of the budget as were expenditures.  The residence life construction fund will go away as the building is complete.  The parking lot will be sealed and striped on Friday or Monday.  The turbine refurbishment fund deficit was transferred to the President’s legal fees account.</w:t>
      </w:r>
    </w:p>
    <w:p w:rsidR="00AA1131" w:rsidRDefault="00AA1131" w:rsidP="00AA1131"/>
    <w:p w:rsidR="00AA1131" w:rsidRDefault="00AA1131" w:rsidP="00AA1131">
      <w:r>
        <w:t>Gregory Askren moved and Thomas Tuggle seconded to approve the transfers from fiscal year 2012 operating funds of $25,000 to the Contingency Fund, $25,000 to the Technology Fee Activity Account Fund, $14,000 to the ADA Activity Account and $20,000 to the Turbine Refurbishment Fund; motion passed.</w:t>
      </w:r>
    </w:p>
    <w:p w:rsidR="00AA1131" w:rsidRDefault="00AA1131" w:rsidP="00AA1131"/>
    <w:p w:rsidR="00AA1131" w:rsidRDefault="00AA1131" w:rsidP="00AA1131">
      <w:r>
        <w:t>Roger Koester moved and Gregory Askren seconded to approve publishing the Notice of Public Hearing; motion passed.</w:t>
      </w:r>
    </w:p>
    <w:p w:rsidR="00AA1131" w:rsidRDefault="00AA1131" w:rsidP="00AA1131"/>
    <w:p w:rsidR="00AA1131" w:rsidRDefault="00AA1131" w:rsidP="00AA1131">
      <w:r>
        <w:t>David Clemons moved and Larry Henry seconded to set August 9, 2011 at 7:00 p.m. in Room 257 of the Student Center as the Public Hearing for the 2011-2012 State Certified Budget; motion passed.</w:t>
      </w:r>
    </w:p>
    <w:p w:rsidR="00AA1131" w:rsidRDefault="00AA1131" w:rsidP="00AA1131">
      <w:r>
        <w:t xml:space="preserve">  </w:t>
      </w:r>
    </w:p>
    <w:p w:rsidR="00AA1131" w:rsidRDefault="00AA1131" w:rsidP="00AA1131">
      <w:r>
        <w:t>Two separate lists of purchases and payment of claims were presented to the Board for approval.  List (A) requested approval of expenditures or transfer of college funds of $5,000 or more.</w:t>
      </w:r>
    </w:p>
    <w:p w:rsidR="00AA1131" w:rsidRDefault="00AA1131" w:rsidP="00AA1131"/>
    <w:p w:rsidR="00AA1131" w:rsidRDefault="00AA1131" w:rsidP="00AA1131">
      <w:r>
        <w:t xml:space="preserve">Gregory Askren moved and Ellen Anderson seconded to approve the (A) List and the addendum (numbers 14 to 16); motion passed.  </w:t>
      </w:r>
    </w:p>
    <w:p w:rsidR="00AA1131" w:rsidRDefault="00AA1131" w:rsidP="00AA1131"/>
    <w:p w:rsidR="00AA1131" w:rsidRDefault="00AA1131" w:rsidP="00AA1131">
      <w:r>
        <w:t>The (B) List contained those checks/claims that had approval and/or met the requirements of state law.  Gregory Askren moved and Roger Koester seconded to approve the (B) List; motion passed.</w:t>
      </w:r>
    </w:p>
    <w:p w:rsidR="00AA1131" w:rsidRDefault="00AA1131" w:rsidP="00AA1131"/>
    <w:p w:rsidR="00AA1131" w:rsidRDefault="00AA1131" w:rsidP="00AA1131">
      <w:r>
        <w:t>Roger Koester moved and Gregory Askren seconded to accept the low bid of $11,967.53 submitted by Indoff Interiors, Salina, KS, for two Student Services workstations and authorize payment with funding coming from Building fees; motion passed.</w:t>
      </w:r>
    </w:p>
    <w:p w:rsidR="00AA1131" w:rsidRDefault="00AA1131" w:rsidP="00AA1131"/>
    <w:p w:rsidR="00AA1131" w:rsidRDefault="00AA1131" w:rsidP="00AA1131">
      <w:r>
        <w:t>Roger Koester moved and Larry Henry seconded to accept the low complete bid of $12,375.04 submitted by Software One, New Berlin, WI, for the 2012 Microsoft Campus Agreement and authorize payment with funding coming from Technology fees; motion passed.</w:t>
      </w:r>
    </w:p>
    <w:p w:rsidR="00AA1131" w:rsidRDefault="00AA1131" w:rsidP="00AA1131"/>
    <w:p w:rsidR="00AA1131" w:rsidRDefault="00AA1131" w:rsidP="00AA1131">
      <w:r>
        <w:t xml:space="preserve">Gregory Askren moved and Ellen Anderson seconded to approve a salary increase of $2,749 for Aaron Acree, Head Softball Coach, retroactive to July 1, 2011; motion passed.  This brings Mr. </w:t>
      </w:r>
      <w:proofErr w:type="spellStart"/>
      <w:r>
        <w:t>Acree’s</w:t>
      </w:r>
      <w:proofErr w:type="spellEnd"/>
      <w:r>
        <w:t xml:space="preserve"> salary in line with the other head coaches.</w:t>
      </w:r>
    </w:p>
    <w:p w:rsidR="00AA1131" w:rsidRDefault="00AA1131" w:rsidP="00AA1131"/>
    <w:p w:rsidR="00AA1131" w:rsidRDefault="00AA1131" w:rsidP="00AA1131">
      <w:r>
        <w:lastRenderedPageBreak/>
        <w:t>Roger Koester moved and Gregory Askren seconded to accept the resignation of Scott Velasquez as TRiO Academic Specialist at the Geary County Campus effective August 31, 2011 and authorize the administration to fill the position vacancy; motion passed.</w:t>
      </w:r>
    </w:p>
    <w:p w:rsidR="00AA1131" w:rsidRDefault="00AA1131" w:rsidP="00AA1131"/>
    <w:p w:rsidR="00AA1131" w:rsidRDefault="00AA1131" w:rsidP="00AA1131">
      <w:r>
        <w:t>There was no recommendation for the Nursing Instructor position.</w:t>
      </w:r>
    </w:p>
    <w:p w:rsidR="00AA1131" w:rsidRDefault="00AA1131" w:rsidP="00AA1131"/>
    <w:p w:rsidR="00AA1131" w:rsidRDefault="00AA1131" w:rsidP="00AA1131">
      <w:r>
        <w:t>Facilities:   Bob Maxson reported the HVAC project is on budget and on time.  There are still some noise level issues in the Music Room and Cook Theatre as well as humidity issues campus- wide.  He reported the Cook Theatre lighting project, the Student Services remodel, Room 307 remodel and Apartment Buildings 1 and 3 remodels are done; and the Thunder Heights parking lot will be sealed and striped either on Friday or Monday.  Grass is coming and will be installed by the softball coach and team.  Lightning hit one of the Northwind turbines a week ago Friday.  There are a couple of things we are doing to be proactive so we don’t continue to have lightning problems.  Bruce Graham is going to receive training to be able to work on the turbines without affecting the warranty.  Also, a fiber optic cable is being installed between the two turbines replacing the copper.  They are still working on the Nordtank.</w:t>
      </w:r>
    </w:p>
    <w:p w:rsidR="00AA1131" w:rsidRDefault="00AA1131" w:rsidP="00AA1131"/>
    <w:p w:rsidR="00AA1131" w:rsidRDefault="00AA1131" w:rsidP="00AA1131">
      <w:r>
        <w:t>The Chairman called a five-minute break at 8:36 p.m.</w:t>
      </w:r>
    </w:p>
    <w:p w:rsidR="00AA1131" w:rsidRDefault="00AA1131" w:rsidP="00AA1131"/>
    <w:p w:rsidR="00AA1131" w:rsidRDefault="00AA1131" w:rsidP="00AA1131">
      <w:r>
        <w:t>Gregory Askren moved and Larry Henry seconded to approve the travel of Dr. Toone and one Board member to Dallas, TX, for the ACCT Annual Leadership Congress October 12-15, 2011; motion passed.</w:t>
      </w:r>
    </w:p>
    <w:p w:rsidR="00AA1131" w:rsidRDefault="00AA1131" w:rsidP="00AA1131"/>
    <w:p w:rsidR="00AA1131" w:rsidRDefault="00AA1131" w:rsidP="00AA1131">
      <w:r>
        <w:t>Information Items:   Jenny Acree asked for volunteers to work the booths at the Cloud County Fair and the North Central Kansas Free Fair.  Carleen Nordell and Shane Britt presented the Welcome Week activities sponsored by Student Senate and Residence Life.  Matt Bechard said the 13</w:t>
      </w:r>
      <w:r w:rsidRPr="00C4029A">
        <w:rPr>
          <w:vertAlign w:val="superscript"/>
        </w:rPr>
        <w:t>th</w:t>
      </w:r>
      <w:r>
        <w:t xml:space="preserve"> Annual T-Bird Golf Classic is August 21.  Proceeds from this tournament go to athletic scholarships.</w:t>
      </w:r>
    </w:p>
    <w:p w:rsidR="00AA1131" w:rsidRDefault="00AA1131" w:rsidP="00AA1131"/>
    <w:p w:rsidR="00AA1131" w:rsidRPr="00873373" w:rsidRDefault="00AA1131" w:rsidP="00AA1131">
      <w:r>
        <w:t xml:space="preserve">Gregory Askren moved and Roger Koester seconded </w:t>
      </w:r>
      <w:r w:rsidRPr="00873373">
        <w:t xml:space="preserve">to recess into executive session at </w:t>
      </w:r>
      <w:r>
        <w:t>9:12</w:t>
      </w:r>
      <w:r w:rsidRPr="00873373">
        <w:t xml:space="preserve"> p.m. in Room 251 for consultation with legal counsel and return to regular session in Room 257 at </w:t>
      </w:r>
      <w:r>
        <w:t xml:space="preserve">9:42 </w:t>
      </w:r>
      <w:r w:rsidRPr="00873373">
        <w:t xml:space="preserve">p.m. with the </w:t>
      </w:r>
      <w:r>
        <w:t>six</w:t>
      </w:r>
      <w:r w:rsidRPr="00873373">
        <w:t xml:space="preserve"> Board members, Dr. Toone and David Swenson present in the executive session; motion passed.</w:t>
      </w:r>
    </w:p>
    <w:p w:rsidR="00AA1131" w:rsidRDefault="00AA1131" w:rsidP="00AA1131"/>
    <w:p w:rsidR="00AA1131" w:rsidRDefault="00AA1131" w:rsidP="00AA1131">
      <w:r>
        <w:t>It was announced there would be no action taken following executive session.</w:t>
      </w:r>
    </w:p>
    <w:p w:rsidR="00AA1131" w:rsidRDefault="00AA1131" w:rsidP="00AA1131"/>
    <w:p w:rsidR="00AA1131" w:rsidRPr="00087F09" w:rsidRDefault="00AA1131" w:rsidP="00AA1131">
      <w:r w:rsidRPr="00087F09">
        <w:t xml:space="preserve">The </w:t>
      </w:r>
      <w:r>
        <w:t>Vice-</w:t>
      </w:r>
      <w:r w:rsidRPr="00087F09">
        <w:t xml:space="preserve">Chairman adjourned the meeting at </w:t>
      </w:r>
      <w:r>
        <w:t>9:43</w:t>
      </w:r>
      <w:r w:rsidRPr="00087F09">
        <w:t xml:space="preserve"> p.m.</w:t>
      </w:r>
    </w:p>
    <w:p w:rsidR="00AA1131" w:rsidRPr="00A47DE5" w:rsidRDefault="00AA1131" w:rsidP="00AA1131">
      <w:pPr>
        <w:rPr>
          <w:strike/>
        </w:rPr>
      </w:pPr>
    </w:p>
    <w:p w:rsidR="00AA1131" w:rsidRPr="00A47DE5" w:rsidRDefault="00AA1131" w:rsidP="00AA1131">
      <w:pPr>
        <w:rPr>
          <w:strike/>
        </w:rPr>
      </w:pPr>
    </w:p>
    <w:p w:rsidR="00AA1131" w:rsidRDefault="00AA1131" w:rsidP="00AA1131"/>
    <w:p w:rsidR="00AA1131" w:rsidRDefault="00AA1131" w:rsidP="00AA1131"/>
    <w:p w:rsidR="00AA1131" w:rsidRDefault="00AA1131" w:rsidP="00AA1131">
      <w:r>
        <w:t xml:space="preserve">_____________________________ </w:t>
      </w:r>
    </w:p>
    <w:p w:rsidR="00AA1131" w:rsidRDefault="00AA1131" w:rsidP="00AA1131">
      <w:r>
        <w:t>Marilyn A. Martin, Clerk</w:t>
      </w:r>
    </w:p>
    <w:p w:rsidR="00AA1131" w:rsidRDefault="00AA1131" w:rsidP="00AA1131">
      <w:r>
        <w:t>Cloud County Community College</w:t>
      </w:r>
    </w:p>
    <w:p w:rsidR="00AA1131" w:rsidRDefault="00AA1131" w:rsidP="00AA1131">
      <w:pPr>
        <w:rPr>
          <w:sz w:val="26"/>
          <w:szCs w:val="26"/>
        </w:rPr>
      </w:pPr>
      <w:r>
        <w:t xml:space="preserve">Board of Trustees </w:t>
      </w:r>
    </w:p>
    <w:p w:rsidR="00AA1131" w:rsidRDefault="00AA1131" w:rsidP="00AA1131">
      <w:pPr>
        <w:jc w:val="center"/>
      </w:pPr>
    </w:p>
    <w:sectPr w:rsidR="00AA113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A1131"/>
    <w:rsid w:val="00114034"/>
    <w:rsid w:val="005A2149"/>
    <w:rsid w:val="007002DA"/>
    <w:rsid w:val="00AA1131"/>
    <w:rsid w:val="00B537FB"/>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6390</Characters>
  <Application>Microsoft Office Word</Application>
  <DocSecurity>0</DocSecurity>
  <Lines>53</Lines>
  <Paragraphs>14</Paragraphs>
  <ScaleCrop>false</ScaleCrop>
  <Company>CCCC</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2011-08-29T12:59:00Z</dcterms:created>
  <dcterms:modified xsi:type="dcterms:W3CDTF">2011-08-29T13:00:00Z</dcterms:modified>
</cp:coreProperties>
</file>