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97F6" w14:textId="77777777" w:rsidR="00336DE2" w:rsidRPr="00A031DA" w:rsidRDefault="00336DE2" w:rsidP="00D94E14">
      <w:pPr>
        <w:tabs>
          <w:tab w:val="left" w:pos="810"/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CLOUD COUNTY COMMUNITY COLLEGE</w:t>
      </w:r>
    </w:p>
    <w:p w14:paraId="28556ED8" w14:textId="77777777" w:rsidR="00336DE2" w:rsidRPr="00A031DA" w:rsidRDefault="00336DE2" w:rsidP="00336DE2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14:paraId="708A09F8" w14:textId="77777777" w:rsidR="00336DE2" w:rsidRPr="00A031DA" w:rsidRDefault="00336DE2" w:rsidP="00336DE2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14:paraId="7AAD5418" w14:textId="77777777" w:rsidR="00336DE2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14:paraId="66801739" w14:textId="77777777" w:rsidR="00336DE2" w:rsidRPr="00A031DA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 w:rsidRPr="00A031DA">
        <w:rPr>
          <w:b/>
          <w:bCs/>
          <w:sz w:val="22"/>
          <w:szCs w:val="22"/>
        </w:rPr>
        <w:t>AGENDA -</w:t>
      </w:r>
      <w:r>
        <w:rPr>
          <w:b/>
          <w:bCs/>
          <w:sz w:val="22"/>
          <w:szCs w:val="22"/>
        </w:rPr>
        <w:t xml:space="preserve">  </w:t>
      </w:r>
      <w:r w:rsidR="00440C5B">
        <w:rPr>
          <w:b/>
          <w:bCs/>
          <w:sz w:val="22"/>
          <w:szCs w:val="22"/>
        </w:rPr>
        <w:t>September 14, 2017</w:t>
      </w:r>
    </w:p>
    <w:p w14:paraId="5B07E54F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14:paraId="58F4EE5A" w14:textId="77777777"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14:paraId="4768C6B1" w14:textId="77777777"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President’s Office</w:t>
      </w:r>
    </w:p>
    <w:p w14:paraId="199B3F88" w14:textId="77777777"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 w:rsidR="00314644">
        <w:rPr>
          <w:sz w:val="22"/>
          <w:szCs w:val="22"/>
        </w:rPr>
        <w:t>7:00 a.m</w:t>
      </w:r>
      <w:r w:rsidR="00D94E14">
        <w:rPr>
          <w:sz w:val="22"/>
          <w:szCs w:val="22"/>
        </w:rPr>
        <w:t>.</w:t>
      </w:r>
    </w:p>
    <w:p w14:paraId="73E105F7" w14:textId="77777777" w:rsidR="00336DE2" w:rsidRDefault="00336DE2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1AAED276" w14:textId="77777777" w:rsidR="00314644" w:rsidRPr="00A031DA" w:rsidRDefault="00314644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3FCCCAEA" w14:textId="77777777" w:rsidR="00D94E14" w:rsidRDefault="00336DE2" w:rsidP="00F37322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 xml:space="preserve">Call to Order – </w:t>
      </w:r>
      <w:r w:rsidR="00314644">
        <w:rPr>
          <w:sz w:val="22"/>
          <w:szCs w:val="22"/>
        </w:rPr>
        <w:t>7:00 a.m.</w:t>
      </w:r>
    </w:p>
    <w:p w14:paraId="2E9148E1" w14:textId="77777777"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16A5995C" w14:textId="77777777" w:rsidR="00F37322" w:rsidRDefault="00F37322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69F92C0C" w14:textId="77777777" w:rsidR="00F37322" w:rsidRDefault="00336DE2" w:rsidP="00B36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>Adopt Agenda</w:t>
      </w:r>
    </w:p>
    <w:p w14:paraId="171BA918" w14:textId="77777777" w:rsidR="00336DE2" w:rsidRPr="00D94E14" w:rsidRDefault="00336DE2" w:rsidP="00F37322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 w:rsidRPr="00D94E14">
        <w:rPr>
          <w:sz w:val="22"/>
          <w:szCs w:val="22"/>
        </w:rPr>
        <w:tab/>
      </w:r>
    </w:p>
    <w:p w14:paraId="1B32C44E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A19BDD" w14:textId="77777777" w:rsidR="00D94E14" w:rsidRDefault="00D94E14" w:rsidP="00D94E14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Personnel</w:t>
      </w:r>
    </w:p>
    <w:p w14:paraId="23E51141" w14:textId="77777777" w:rsidR="00314644" w:rsidRDefault="00314644" w:rsidP="00314644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14:paraId="25D3A549" w14:textId="77777777" w:rsidR="00314644" w:rsidRDefault="006038B8" w:rsidP="00440C5B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Systems Administrator</w:t>
      </w:r>
    </w:p>
    <w:p w14:paraId="43789D9D" w14:textId="77777777" w:rsidR="006038B8" w:rsidRDefault="006038B8" w:rsidP="00440C5B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Network Administrator</w:t>
      </w:r>
    </w:p>
    <w:p w14:paraId="05435D71" w14:textId="77777777" w:rsidR="006038B8" w:rsidRPr="006038B8" w:rsidRDefault="006038B8" w:rsidP="006038B8">
      <w:pPr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04645D85" w14:textId="77777777" w:rsidR="006038B8" w:rsidRDefault="006038B8" w:rsidP="006038B8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196463E7" w14:textId="77777777" w:rsidR="006038B8" w:rsidRDefault="006038B8" w:rsidP="006038B8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14:paraId="3B594B51" w14:textId="77777777" w:rsidR="006038B8" w:rsidRPr="006038B8" w:rsidRDefault="006038B8" w:rsidP="006038B8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Negotiations</w:t>
      </w:r>
      <w:bookmarkStart w:id="0" w:name="_GoBack"/>
      <w:bookmarkEnd w:id="0"/>
    </w:p>
    <w:p w14:paraId="2759C57C" w14:textId="367F8876" w:rsidR="00336DE2" w:rsidRDefault="00444EC1" w:rsidP="00336DE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336DE2">
        <w:rPr>
          <w:sz w:val="22"/>
          <w:szCs w:val="22"/>
        </w:rPr>
        <w:t>.</w:t>
      </w:r>
      <w:r w:rsidR="00336DE2">
        <w:rPr>
          <w:sz w:val="22"/>
          <w:szCs w:val="22"/>
        </w:rPr>
        <w:tab/>
        <w:t>Adjournment</w:t>
      </w:r>
    </w:p>
    <w:p w14:paraId="39F9DB8C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416857DC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5AFF7022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147DA0B2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328A860F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0745CC89" w14:textId="77777777"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14:paraId="1BC46A81" w14:textId="77777777" w:rsidR="00CD1196" w:rsidRDefault="00D94E14">
      <w:r>
        <w:t>\</w:t>
      </w:r>
    </w:p>
    <w:sectPr w:rsidR="00CD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25B"/>
    <w:multiLevelType w:val="hybridMultilevel"/>
    <w:tmpl w:val="684C8994"/>
    <w:lvl w:ilvl="0" w:tplc="3ADEAD2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5F63A8"/>
    <w:multiLevelType w:val="hybridMultilevel"/>
    <w:tmpl w:val="653C3A10"/>
    <w:lvl w:ilvl="0" w:tplc="F6EC3D74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FA0410DC">
      <w:start w:val="1"/>
      <w:numFmt w:val="upperLetter"/>
      <w:lvlText w:val="%2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F4B2C04"/>
    <w:multiLevelType w:val="hybridMultilevel"/>
    <w:tmpl w:val="79F40052"/>
    <w:lvl w:ilvl="0" w:tplc="2BE0A2A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2"/>
    <w:rsid w:val="00153985"/>
    <w:rsid w:val="00204883"/>
    <w:rsid w:val="00314644"/>
    <w:rsid w:val="00336DE2"/>
    <w:rsid w:val="00440C5B"/>
    <w:rsid w:val="00444EC1"/>
    <w:rsid w:val="006038B8"/>
    <w:rsid w:val="00B37EF5"/>
    <w:rsid w:val="00CB3489"/>
    <w:rsid w:val="00D94E14"/>
    <w:rsid w:val="00E33EFB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4C21"/>
  <w15:chartTrackingRefBased/>
  <w15:docId w15:val="{49BC707E-8A4F-4C4D-8B6F-9FB3D07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6D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D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2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4</cp:revision>
  <cp:lastPrinted>2017-01-04T23:40:00Z</cp:lastPrinted>
  <dcterms:created xsi:type="dcterms:W3CDTF">2017-09-11T19:17:00Z</dcterms:created>
  <dcterms:modified xsi:type="dcterms:W3CDTF">2017-09-11T19:52:00Z</dcterms:modified>
</cp:coreProperties>
</file>